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8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8"/>
      </w:tblGrid>
      <w:tr w:rsidR="00404201" w:rsidTr="00E15411">
        <w:trPr>
          <w:trHeight w:val="15014"/>
        </w:trPr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01" w:rsidRDefault="00404201" w:rsidP="00E1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ИНФОРМАЦИОННЫЙ БЮЛЛЕТЕНЬ №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04201" w:rsidRDefault="00404201" w:rsidP="00E1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15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года</w:t>
            </w:r>
          </w:p>
          <w:p w:rsidR="00404201" w:rsidRDefault="00404201" w:rsidP="00E1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404201" w:rsidRDefault="00404201" w:rsidP="00E1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201" w:rsidRDefault="00404201" w:rsidP="00404201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424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36"/>
                <w:szCs w:val="36"/>
              </w:rPr>
              <w:t>«</w:t>
            </w:r>
            <w:r w:rsidRPr="00404201">
              <w:rPr>
                <w:rFonts w:ascii="Times New Roman" w:eastAsia="Times New Roman" w:hAnsi="Times New Roman" w:cs="Times New Roman"/>
                <w:b/>
                <w:bCs/>
                <w:color w:val="242424"/>
                <w:sz w:val="36"/>
                <w:szCs w:val="36"/>
              </w:rPr>
              <w:t xml:space="preserve">О Единой форме сведений </w:t>
            </w:r>
          </w:p>
          <w:p w:rsidR="00404201" w:rsidRDefault="00404201" w:rsidP="00404201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42424"/>
                <w:sz w:val="36"/>
                <w:szCs w:val="36"/>
              </w:rPr>
            </w:pPr>
            <w:r w:rsidRPr="00404201">
              <w:rPr>
                <w:rFonts w:ascii="Times New Roman" w:eastAsia="Times New Roman" w:hAnsi="Times New Roman" w:cs="Times New Roman"/>
                <w:b/>
                <w:bCs/>
                <w:color w:val="242424"/>
                <w:sz w:val="36"/>
                <w:szCs w:val="36"/>
              </w:rPr>
              <w:t xml:space="preserve">о наличии счетов и иной информации, необходимой для представления гражданами сведений о доходах, расходах, </w:t>
            </w:r>
          </w:p>
          <w:p w:rsidR="00404201" w:rsidRPr="00404201" w:rsidRDefault="00404201" w:rsidP="00404201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42424"/>
                <w:sz w:val="36"/>
                <w:szCs w:val="36"/>
              </w:rPr>
            </w:pPr>
            <w:r w:rsidRPr="00404201">
              <w:rPr>
                <w:rFonts w:ascii="Times New Roman" w:eastAsia="Times New Roman" w:hAnsi="Times New Roman" w:cs="Times New Roman"/>
                <w:b/>
                <w:bCs/>
                <w:color w:val="242424"/>
                <w:sz w:val="36"/>
                <w:szCs w:val="36"/>
              </w:rPr>
              <w:t>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36"/>
                <w:szCs w:val="36"/>
              </w:rPr>
              <w:t>»</w:t>
            </w:r>
          </w:p>
          <w:p w:rsidR="00404201" w:rsidRDefault="00404201" w:rsidP="00404201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404201" w:rsidRPr="00404201" w:rsidRDefault="00404201" w:rsidP="00404201">
            <w:pPr>
              <w:shd w:val="clear" w:color="auto" w:fill="FFFFFF"/>
              <w:spacing w:after="0" w:line="360" w:lineRule="auto"/>
              <w:ind w:firstLine="763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proofErr w:type="gramStart"/>
            <w:r w:rsidRPr="004042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С 1 сентября 2020 года указанием  Банка России от 14.04.2020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№ 5440-У </w:t>
            </w:r>
            <w:r w:rsidRPr="004042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  вводится единая форма сведений о наличии счетов и иной</w:t>
            </w:r>
            <w:proofErr w:type="gramEnd"/>
            <w:r w:rsidRPr="004042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информации, необходимой для представления гражданами сведений о доходах, расходах, об имуществе и обязательствах имущественного характера.</w:t>
            </w:r>
          </w:p>
          <w:p w:rsidR="00404201" w:rsidRPr="00404201" w:rsidRDefault="00404201" w:rsidP="00404201">
            <w:pPr>
              <w:shd w:val="clear" w:color="auto" w:fill="FFFFFF"/>
              <w:spacing w:after="0" w:line="360" w:lineRule="auto"/>
              <w:ind w:firstLine="763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4042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С указанной даты сведения предоставляются кредитной организацией и некредитной финансовой организацией по единой форме, установленной приложением 1 к настоящему Указанию.</w:t>
            </w:r>
          </w:p>
          <w:p w:rsidR="00404201" w:rsidRPr="00404201" w:rsidRDefault="00404201" w:rsidP="00404201">
            <w:pPr>
              <w:shd w:val="clear" w:color="auto" w:fill="FFFFFF"/>
              <w:spacing w:after="0" w:line="360" w:lineRule="auto"/>
              <w:ind w:firstLine="763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4042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Наряду с указанными сведениями организация обязана предоставить выписку о движении денежных средств по счету за отчетный период, в случае ее истребования гражданином (его представителем). Выписка по счету в драгоценных металлах как приложение к форме сведений не предоставляется.</w:t>
            </w:r>
          </w:p>
          <w:p w:rsidR="00404201" w:rsidRPr="00404201" w:rsidRDefault="00404201" w:rsidP="00404201">
            <w:pPr>
              <w:shd w:val="clear" w:color="auto" w:fill="FFFFFF"/>
              <w:spacing w:line="360" w:lineRule="auto"/>
              <w:ind w:firstLine="763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4042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Организация обязана предоставить гражданину (его представителю) сведения на указанную им отчетную дату на бумажном носителе или в электронном виде (по его выбору) не позднее 5 рабочих дней после дня обращения.</w:t>
            </w:r>
          </w:p>
          <w:p w:rsidR="00404201" w:rsidRDefault="00404201" w:rsidP="00404201"/>
          <w:p w:rsidR="00404201" w:rsidRDefault="00404201" w:rsidP="0040420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04201" w:rsidTr="00E15411">
        <w:trPr>
          <w:trHeight w:val="15830"/>
        </w:trPr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01" w:rsidRDefault="00404201" w:rsidP="00E15411">
            <w:pPr>
              <w:autoSpaceDE w:val="0"/>
              <w:autoSpaceDN w:val="0"/>
              <w:adjustRightInd w:val="0"/>
              <w:spacing w:after="0"/>
              <w:ind w:left="1296"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4201" w:rsidRDefault="00404201" w:rsidP="00E1541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3432D" w:rsidRDefault="0013432D" w:rsidP="00404201">
      <w:pPr>
        <w:shd w:val="clear" w:color="auto" w:fill="FFFFFF"/>
        <w:spacing w:after="120" w:line="288" w:lineRule="atLeast"/>
        <w:outlineLvl w:val="2"/>
      </w:pPr>
    </w:p>
    <w:sectPr w:rsidR="0013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201"/>
    <w:rsid w:val="0013432D"/>
    <w:rsid w:val="00404201"/>
    <w:rsid w:val="0099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4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42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0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04201"/>
    <w:rPr>
      <w:color w:val="0000FF" w:themeColor="hyperlink"/>
      <w:u w:val="single"/>
    </w:rPr>
  </w:style>
  <w:style w:type="paragraph" w:styleId="a5">
    <w:name w:val="No Spacing"/>
    <w:uiPriority w:val="1"/>
    <w:qFormat/>
    <w:rsid w:val="00404201"/>
    <w:pPr>
      <w:spacing w:after="0" w:line="240" w:lineRule="auto"/>
    </w:pPr>
  </w:style>
  <w:style w:type="paragraph" w:customStyle="1" w:styleId="ConsPlusTitle">
    <w:name w:val="ConsPlusTitle"/>
    <w:rsid w:val="00404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0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2020-06-15T07:12:00Z</cp:lastPrinted>
  <dcterms:created xsi:type="dcterms:W3CDTF">2020-06-15T07:06:00Z</dcterms:created>
  <dcterms:modified xsi:type="dcterms:W3CDTF">2020-06-15T07:19:00Z</dcterms:modified>
</cp:coreProperties>
</file>