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4" w:rsidRPr="000F6594" w:rsidRDefault="000F6594" w:rsidP="000F65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АДМИНИСТРАЦИЯ ЛОСЕВСКОГО СЕЛЬСКОГО ПОСЕЛЕНИЯ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6594" w:rsidRPr="000F6594" w:rsidRDefault="000F6594" w:rsidP="000F6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0F65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0619B5">
        <w:rPr>
          <w:rFonts w:ascii="Times New Roman" w:hAnsi="Times New Roman"/>
          <w:sz w:val="26"/>
          <w:szCs w:val="26"/>
          <w:u w:val="single"/>
        </w:rPr>
        <w:t>15.02.2016</w:t>
      </w:r>
      <w:r w:rsidRPr="002872F2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0619B5">
        <w:rPr>
          <w:rFonts w:ascii="Times New Roman" w:hAnsi="Times New Roman"/>
          <w:sz w:val="26"/>
          <w:szCs w:val="26"/>
          <w:u w:val="single"/>
        </w:rPr>
        <w:t>14</w:t>
      </w: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</w:rPr>
        <w:t>с. Лосево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B015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594" w:rsidRPr="00AB2874" w:rsidRDefault="00AB2874" w:rsidP="00AB287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28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B2874">
        <w:rPr>
          <w:rFonts w:ascii="Times New Roman" w:hAnsi="Times New Roman" w:cs="Times New Roman"/>
          <w:sz w:val="28"/>
          <w:szCs w:val="28"/>
        </w:rPr>
        <w:t>»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AB2874" w:rsidRPr="00AB2874" w:rsidRDefault="00AB2874" w:rsidP="00AB28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87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услуг», постановлением администрации Лосевского сельского поселения  27.06.2012. г. №38 «О порядке разработки и утверждения административных регламентов предоставления муниципальных услуг», руководствуясь Уставом Лосевского сельского поселения администрация Лосевского сельского поселения</w:t>
      </w:r>
    </w:p>
    <w:p w:rsidR="000F6594" w:rsidRPr="00AB287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5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874" w:rsidRPr="00AB2874" w:rsidRDefault="00473B6E" w:rsidP="00AB2874">
      <w:pPr>
        <w:spacing w:after="0" w:line="240" w:lineRule="atLeast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594" w:rsidRPr="000F6594">
        <w:rPr>
          <w:rFonts w:ascii="Times New Roman" w:hAnsi="Times New Roman" w:cs="Times New Roman"/>
          <w:sz w:val="28"/>
          <w:szCs w:val="28"/>
        </w:rPr>
        <w:t xml:space="preserve">1. Утвердить технологическую схему предоставления муниципальной услуги </w:t>
      </w:r>
      <w:r w:rsidR="00AB2874" w:rsidRPr="00AB2874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="00AB2874" w:rsidRPr="00AB287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A1E2A" w:rsidRPr="009A1E2A" w:rsidRDefault="00AB2874" w:rsidP="009A1E2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6594" w:rsidRPr="00AB2874">
        <w:rPr>
          <w:sz w:val="28"/>
          <w:szCs w:val="28"/>
        </w:rPr>
        <w:t>2. Обнародовать настоящее постановление в соответствии с Положением о порядке обнародования муниципальных правовых актов</w:t>
      </w:r>
      <w:r w:rsidR="009A1E2A">
        <w:rPr>
          <w:sz w:val="28"/>
          <w:szCs w:val="28"/>
        </w:rPr>
        <w:t xml:space="preserve"> Лосевского сельского поселения </w:t>
      </w:r>
      <w:r w:rsidR="000F6594" w:rsidRPr="00AB2874">
        <w:rPr>
          <w:sz w:val="28"/>
          <w:szCs w:val="28"/>
        </w:rPr>
        <w:t xml:space="preserve"> </w:t>
      </w:r>
      <w:r w:rsidR="009A1E2A" w:rsidRPr="009A1E2A">
        <w:rPr>
          <w:color w:val="000000"/>
          <w:sz w:val="28"/>
          <w:szCs w:val="28"/>
        </w:rPr>
        <w:t xml:space="preserve">и  разместить  на  официальном  сайте  </w:t>
      </w:r>
      <w:r w:rsidR="00533BFE">
        <w:rPr>
          <w:color w:val="000000"/>
          <w:sz w:val="28"/>
          <w:szCs w:val="28"/>
        </w:rPr>
        <w:t>Лосевского</w:t>
      </w:r>
      <w:r w:rsidR="009A1E2A" w:rsidRPr="009A1E2A">
        <w:rPr>
          <w:color w:val="000000"/>
          <w:sz w:val="28"/>
          <w:szCs w:val="28"/>
        </w:rPr>
        <w:t xml:space="preserve"> сельского  поселения  в  сети  Интернет</w:t>
      </w:r>
      <w:r w:rsidR="009A1E2A" w:rsidRPr="009A1E2A">
        <w:rPr>
          <w:sz w:val="28"/>
          <w:szCs w:val="28"/>
        </w:rPr>
        <w:t>.</w:t>
      </w:r>
    </w:p>
    <w:p w:rsidR="000F6594" w:rsidRPr="009A1E2A" w:rsidRDefault="000F6594" w:rsidP="009A1E2A">
      <w:pPr>
        <w:spacing w:after="0" w:line="24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AB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94" w:rsidRDefault="000F6594" w:rsidP="000F6594">
      <w:pPr>
        <w:pStyle w:val="a4"/>
        <w:rPr>
          <w:sz w:val="28"/>
          <w:szCs w:val="28"/>
        </w:rPr>
      </w:pPr>
    </w:p>
    <w:p w:rsidR="00473B6E" w:rsidRDefault="00473B6E" w:rsidP="000F6594">
      <w:pPr>
        <w:pStyle w:val="a4"/>
        <w:rPr>
          <w:sz w:val="28"/>
          <w:szCs w:val="28"/>
        </w:rPr>
      </w:pP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Глава Лосевского</w:t>
      </w: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сельского поселен                                                                      А. Р. Бугаев</w:t>
      </w:r>
    </w:p>
    <w:p w:rsidR="000F6594" w:rsidRPr="000F6594" w:rsidRDefault="000F6594" w:rsidP="000F6594">
      <w:pPr>
        <w:rPr>
          <w:rFonts w:ascii="Times New Roman" w:eastAsia="Times New Roman" w:hAnsi="Times New Roman" w:cs="Times New Roman"/>
          <w:sz w:val="24"/>
          <w:szCs w:val="24"/>
        </w:rPr>
        <w:sectPr w:rsidR="000F6594" w:rsidRPr="000F6594">
          <w:pgSz w:w="11906" w:h="16838"/>
          <w:pgMar w:top="851" w:right="851" w:bottom="851" w:left="1418" w:header="709" w:footer="709" w:gutter="0"/>
          <w:cols w:space="720"/>
        </w:sectPr>
      </w:pP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19B5">
        <w:rPr>
          <w:rFonts w:ascii="Times New Roman" w:hAnsi="Times New Roman" w:cs="Times New Roman"/>
          <w:sz w:val="24"/>
          <w:szCs w:val="24"/>
        </w:rPr>
        <w:t>от 15.02.2016г. №14</w:t>
      </w: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F6594" w:rsidRPr="00AB2874" w:rsidRDefault="00AB2874" w:rsidP="00AB2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74">
        <w:rPr>
          <w:rFonts w:ascii="Times New Roman" w:hAnsi="Times New Roman" w:cs="Times New Roman"/>
          <w:b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AB287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474"/>
      </w:tblGrid>
      <w:tr w:rsidR="000F6594" w:rsidRPr="000F6594" w:rsidTr="008B73F3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Администрация Лосевского сельского поселения Павловского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F6594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AB2874">
              <w:rPr>
                <w:rFonts w:ascii="Times New Roman" w:hAnsi="Times New Roman" w:cs="Times New Roman"/>
              </w:rPr>
              <w:t>3640100010000650659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AB2874" w:rsidRPr="00AB2874" w:rsidRDefault="00AB2874" w:rsidP="00AB28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2874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      </w:r>
            <w:r w:rsidRPr="00AB287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  <w:u w:val="single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E2AD6" w:rsidRPr="00FE2AD6" w:rsidRDefault="000F6594" w:rsidP="00FE2AD6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287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администрации Лосевского сельского поселения Павловского муниципального района Воронежской области от  </w:t>
            </w:r>
            <w:proofErr w:type="spellStart"/>
            <w:r w:rsidRPr="00AB2874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от</w:t>
            </w:r>
            <w:proofErr w:type="spellEnd"/>
            <w:r w:rsidRPr="00AB2874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</w:t>
            </w:r>
            <w:r w:rsidR="00AB2874">
              <w:rPr>
                <w:rFonts w:ascii="Times New Roman" w:eastAsia="Calibri" w:hAnsi="Times New Roman" w:cs="Times New Roman"/>
                <w:b w:val="0"/>
                <w:bCs w:val="0"/>
                <w:kern w:val="32"/>
                <w:sz w:val="22"/>
                <w:szCs w:val="22"/>
                <w:lang w:eastAsia="en-US"/>
              </w:rPr>
              <w:t xml:space="preserve">29.06.2012 г. </w:t>
            </w:r>
            <w:r w:rsidR="00AB2874" w:rsidRPr="00AB2874">
              <w:rPr>
                <w:rFonts w:ascii="Times New Roman" w:eastAsia="Calibri" w:hAnsi="Times New Roman" w:cs="Times New Roman"/>
                <w:b w:val="0"/>
                <w:bCs w:val="0"/>
                <w:kern w:val="32"/>
                <w:sz w:val="22"/>
                <w:szCs w:val="22"/>
                <w:lang w:eastAsia="en-US"/>
              </w:rPr>
              <w:t>№44</w:t>
            </w:r>
            <w:r w:rsidR="00473B6E">
              <w:rPr>
                <w:rFonts w:ascii="Times New Roman" w:hAnsi="Times New Roman"/>
              </w:rPr>
              <w:t xml:space="preserve"> </w:t>
            </w:r>
            <w:r w:rsidR="00FE2AD6" w:rsidRPr="00FE2A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    утверждении административного    регламента </w:t>
            </w:r>
          </w:p>
          <w:p w:rsidR="00AB2874" w:rsidRDefault="00FE2AD6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bCs/>
                <w:sz w:val="28"/>
                <w:szCs w:val="28"/>
              </w:rPr>
            </w:pPr>
            <w:r w:rsidRPr="00FE2AD6">
              <w:rPr>
                <w:rFonts w:ascii="Times New Roman" w:hAnsi="Times New Roman" w:cs="Times New Roman"/>
              </w:rPr>
              <w:t xml:space="preserve">по  предоставлению         муниципальной       услуги </w:t>
            </w:r>
            <w:r w:rsidR="00AB2874" w:rsidRPr="00AB2874">
              <w:rPr>
                <w:rFonts w:ascii="Times New Roman" w:eastAsia="Calibri" w:hAnsi="Times New Roman" w:cs="Times New Roman"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="00AB2874" w:rsidRPr="00AB2874">
              <w:rPr>
                <w:rFonts w:ascii="Times New Roman" w:hAnsi="Times New Roman" w:cs="Times New Roman"/>
              </w:rPr>
              <w:t>»</w:t>
            </w:r>
            <w:r w:rsidR="00AB2874" w:rsidRPr="00AD5934">
              <w:rPr>
                <w:bCs/>
                <w:sz w:val="28"/>
                <w:szCs w:val="28"/>
              </w:rPr>
              <w:t xml:space="preserve">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A161A4" w:rsidRPr="00FE2AD6" w:rsidRDefault="00A161A4" w:rsidP="00A161A4">
            <w:pPr>
              <w:pStyle w:val="ConsPlusTitle"/>
              <w:widowControl/>
              <w:spacing w:line="240" w:lineRule="atLeast"/>
              <w:ind w:left="6237" w:hanging="623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AD6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«Предварительное    согласование  предоставления</w:t>
            </w:r>
          </w:p>
          <w:p w:rsidR="00A161A4" w:rsidRPr="00FE2AD6" w:rsidRDefault="00A161A4" w:rsidP="00A161A4">
            <w:pPr>
              <w:spacing w:after="0" w:line="240" w:lineRule="atLeast"/>
              <w:ind w:right="-55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 xml:space="preserve">земельного            участка,         находящегося     в муниципальной  собственности или государственная </w:t>
            </w:r>
          </w:p>
          <w:p w:rsidR="00A161A4" w:rsidRPr="00FE2AD6" w:rsidRDefault="00A161A4" w:rsidP="00A161A4">
            <w:pPr>
              <w:spacing w:after="0" w:line="240" w:lineRule="atLeast"/>
              <w:ind w:left="6237" w:right="-55" w:hanging="6237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>собственность на который не разграничена»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spacing w:before="0" w:line="322" w:lineRule="exact"/>
              <w:ind w:firstLine="3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 xml:space="preserve"> </w:t>
            </w:r>
            <w:r w:rsidRPr="000F6594">
              <w:rPr>
                <w:rFonts w:cs="Times New Roman"/>
                <w:b/>
                <w:sz w:val="22"/>
                <w:szCs w:val="22"/>
              </w:rPr>
              <w:t>7. Способы оценки качества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Радиотелефонная связь, почтовая связь, личное обращение </w:t>
            </w:r>
          </w:p>
        </w:tc>
      </w:tr>
      <w:tr w:rsidR="000F6594" w:rsidRPr="000F6594" w:rsidTr="00DC4C94">
        <w:trPr>
          <w:trHeight w:val="25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540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услуги: </w:t>
            </w:r>
          </w:p>
          <w:p w:rsidR="003C3636" w:rsidRPr="003C3636" w:rsidRDefault="003C3636" w:rsidP="003C3636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3636">
              <w:rPr>
                <w:rFonts w:ascii="Times New Roman" w:hAnsi="Times New Roman" w:cs="Times New Roman"/>
                <w:bCs/>
                <w:sz w:val="22"/>
                <w:szCs w:val="22"/>
              </w:rPr>
              <w:t>- Федеральный закон от 27.07.2010 г. №210-ФЗ «Об организации предоставления государственных и муниципальных услуг» "Собрание законодательства РФ", 02.08.2010 г. №31, ст.4179;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36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636">
              <w:rPr>
                <w:rFonts w:ascii="Times New Roman" w:hAnsi="Times New Roman" w:cs="Times New Roman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Федерации", "Собрание законодательства РФ", 06.10.2003, N 40, ст. 3822; 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C3636">
              <w:rPr>
                <w:rFonts w:ascii="Times New Roman" w:hAnsi="Times New Roman" w:cs="Times New Roman"/>
              </w:rPr>
              <w:t xml:space="preserve">Жилищного кодекса Российской Федерации от 29.12.2004 г. №188-ФЗ, </w:t>
            </w:r>
            <w:r w:rsidRPr="003C3636">
              <w:rPr>
                <w:rFonts w:ascii="Times New Roman" w:hAnsi="Times New Roman" w:cs="Times New Roman"/>
                <w:bCs/>
              </w:rPr>
              <w:t>"Собрание законодательства РФ", 03.01.2005, N 1 (часть 1), ст. 14;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3636">
              <w:rPr>
                <w:rFonts w:ascii="Times New Roman" w:hAnsi="Times New Roman" w:cs="Times New Roman"/>
              </w:rPr>
              <w:t>- Постановление Правительства РФ от 10.08.2005 г. N 502 "Об утверждении формы уведомления о переводе (отказе в переводе) жилого (нежилого) помещения в нежилое (жилое) помещение", "Собрание законодательства РФ", 15.08.2005, N 33, ст. 3430.</w:t>
            </w:r>
          </w:p>
          <w:p w:rsidR="003C3636" w:rsidRPr="003C3636" w:rsidRDefault="003C3636" w:rsidP="003C363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636">
              <w:rPr>
                <w:rFonts w:ascii="Times New Roman" w:hAnsi="Times New Roman" w:cs="Times New Roman"/>
              </w:rPr>
              <w:t xml:space="preserve">- </w:t>
            </w:r>
            <w:hyperlink r:id="rId5" w:history="1">
              <w:r w:rsidRPr="003C3636">
                <w:rPr>
                  <w:rFonts w:ascii="Times New Roman" w:hAnsi="Times New Roman" w:cs="Times New Roman"/>
                </w:rPr>
                <w:t>Устав</w:t>
              </w:r>
            </w:hyperlink>
            <w:r w:rsidRPr="003C3636">
              <w:rPr>
                <w:rFonts w:ascii="Times New Roman" w:hAnsi="Times New Roman" w:cs="Times New Roman"/>
              </w:rPr>
              <w:t>ом</w:t>
            </w:r>
            <w:r w:rsidRPr="003C3636">
              <w:rPr>
                <w:rFonts w:ascii="Times New Roman" w:hAnsi="Times New Roman" w:cs="Times New Roman"/>
                <w:color w:val="000000"/>
              </w:rPr>
              <w:t xml:space="preserve"> Лосевского сельского поселения Павловского муниципального района Воронежской области;</w:t>
            </w:r>
          </w:p>
          <w:p w:rsidR="000F6594" w:rsidRPr="000F6594" w:rsidRDefault="000F6594" w:rsidP="00141D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594" w:rsidRPr="000F6594" w:rsidTr="008B73F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F6594">
              <w:rPr>
                <w:b/>
                <w:sz w:val="24"/>
                <w:szCs w:val="24"/>
              </w:rPr>
              <w:t xml:space="preserve"> Общие сведения  о «</w:t>
            </w:r>
            <w:proofErr w:type="spellStart"/>
            <w:r w:rsidRPr="000F6594">
              <w:rPr>
                <w:b/>
                <w:sz w:val="24"/>
                <w:szCs w:val="24"/>
              </w:rPr>
              <w:t>подуслугах</w:t>
            </w:r>
            <w:proofErr w:type="spellEnd"/>
            <w:r w:rsidRPr="000F6594">
              <w:rPr>
                <w:b/>
                <w:sz w:val="24"/>
                <w:szCs w:val="24"/>
              </w:rPr>
              <w:t xml:space="preserve">» </w:t>
            </w: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1"/>
              </w:numPr>
              <w:spacing w:after="0"/>
              <w:ind w:left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Срок предоставления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 xml:space="preserve">Срок предоставления муниципальной услуги не должен превышать </w:t>
            </w:r>
            <w:r w:rsidR="00DA7E16">
              <w:rPr>
                <w:sz w:val="22"/>
                <w:szCs w:val="22"/>
              </w:rPr>
              <w:t>30</w:t>
            </w:r>
            <w:r w:rsidRPr="000F6594">
              <w:rPr>
                <w:sz w:val="22"/>
                <w:szCs w:val="22"/>
              </w:rPr>
              <w:t xml:space="preserve"> календарных дней с момента поступления заявления с приложением документов, необходимых для предоставления муниципальной услуги.</w:t>
            </w:r>
            <w:r w:rsidRPr="000F6594">
              <w:rPr>
                <w:sz w:val="22"/>
                <w:szCs w:val="22"/>
              </w:rPr>
              <w:br/>
            </w:r>
            <w:r w:rsidRPr="000F6594">
              <w:rPr>
                <w:b/>
                <w:sz w:val="22"/>
                <w:szCs w:val="22"/>
              </w:rPr>
              <w:t>2. Основания для отказа</w:t>
            </w:r>
          </w:p>
          <w:p w:rsidR="00533BFE" w:rsidRPr="000F6594" w:rsidRDefault="000F6594" w:rsidP="00533BFE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2.1. Основания для отказа в приеме документов:</w:t>
            </w:r>
          </w:p>
          <w:p w:rsidR="00533BFE" w:rsidRDefault="00533BFE" w:rsidP="00533BFE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DB12A7">
              <w:rPr>
                <w:rFonts w:ascii="Times New Roman" w:eastAsia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</w:rPr>
              <w:t xml:space="preserve">необходимых </w:t>
            </w:r>
            <w:r w:rsidRPr="00DB12A7">
              <w:rPr>
                <w:rFonts w:ascii="Times New Roman" w:eastAsia="Times New Roman" w:hAnsi="Times New Roman" w:cs="Times New Roman"/>
              </w:rPr>
              <w:t>документов  не в полном объёме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33BFE" w:rsidRPr="00DB12A7" w:rsidRDefault="00533BFE" w:rsidP="00533BFE">
            <w:pPr>
              <w:shd w:val="clear" w:color="auto" w:fill="FFFFFF"/>
              <w:adjustRightInd w:val="0"/>
              <w:spacing w:after="0"/>
              <w:ind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B12A7">
              <w:rPr>
                <w:rFonts w:ascii="Times New Roman" w:eastAsia="Times New Roman" w:hAnsi="Times New Roman" w:cs="Times New Roman"/>
              </w:rPr>
              <w:t>заявление о переводе помещения по форм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DB12A7">
              <w:rPr>
                <w:rFonts w:ascii="Times New Roman" w:eastAsia="Times New Roman" w:hAnsi="Times New Roman" w:cs="Times New Roman"/>
              </w:rPr>
              <w:t>;</w:t>
            </w:r>
          </w:p>
          <w:p w:rsidR="00533BFE" w:rsidRPr="00DB12A7" w:rsidRDefault="00533BFE" w:rsidP="00533BFE">
            <w:pPr>
              <w:pStyle w:val="1"/>
              <w:tabs>
                <w:tab w:val="left" w:pos="1418"/>
                <w:tab w:val="left" w:pos="1560"/>
              </w:tabs>
              <w:spacing w:before="0" w:after="0" w:line="240" w:lineRule="auto"/>
              <w:ind w:firstLine="31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DB12A7">
              <w:rPr>
                <w:sz w:val="22"/>
                <w:szCs w:val="22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копии), в случае, если право на переводимое помещение зарегистрировано в Едином государственном реестре прав на недвижимое имущество и сделок с ним;</w:t>
            </w:r>
          </w:p>
          <w:p w:rsidR="00533BFE" w:rsidRPr="00195F5E" w:rsidRDefault="00533BFE" w:rsidP="00533BFE">
            <w:pPr>
              <w:spacing w:after="0"/>
              <w:ind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B12A7">
              <w:rPr>
                <w:rFonts w:ascii="Times New Roman" w:eastAsia="Times New Roman" w:hAnsi="Times New Roman" w:cs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3BFE" w:rsidRPr="00DB12A7" w:rsidRDefault="00533BFE" w:rsidP="00533BFE">
            <w:pPr>
              <w:shd w:val="clear" w:color="auto" w:fill="FFFFFF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DB12A7">
              <w:rPr>
                <w:rFonts w:ascii="Times New Roman" w:eastAsia="Times New Roman" w:hAnsi="Times New Roman" w:cs="Times New Roman"/>
              </w:rPr>
              <w:t>представление заявителем документов, содержащих ошибки или противоречивые сведения;</w:t>
            </w:r>
          </w:p>
          <w:p w:rsidR="003C3636" w:rsidRPr="00533BFE" w:rsidRDefault="00533BFE" w:rsidP="00533BFE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B12A7">
              <w:rPr>
                <w:sz w:val="22"/>
                <w:szCs w:val="22"/>
              </w:rPr>
              <w:t>заявление подано лицом, не уполномоченным совершать такого рода действия.</w:t>
            </w:r>
          </w:p>
          <w:p w:rsidR="002F47D1" w:rsidRDefault="000F6594" w:rsidP="003C3636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2.2. Основания для отказа в предоставлении услуги: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3C3636">
              <w:rPr>
                <w:rFonts w:ascii="Times New Roman" w:hAnsi="Times New Roman" w:cs="Times New Roman"/>
                <w:color w:val="000000"/>
              </w:rPr>
              <w:t>- письменное заявление гражданина о возврате документов, представленных им для получения муниципальной услуги;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3C3636">
              <w:rPr>
                <w:rFonts w:ascii="Times New Roman" w:hAnsi="Times New Roman" w:cs="Times New Roman"/>
                <w:bCs/>
                <w:color w:val="000000"/>
              </w:rPr>
              <w:t>- заявителем представлены документы, содержащие ошибки или противоречивые сведения;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3C3636">
              <w:rPr>
                <w:rFonts w:ascii="Times New Roman" w:hAnsi="Times New Roman" w:cs="Times New Roman"/>
                <w:color w:val="000000"/>
              </w:rPr>
              <w:t>- представлен неполный комплект документов, требуемых от заявителя согласно подразделу 2.6.1. настоящего Административного регламента;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3636">
              <w:rPr>
                <w:rFonts w:ascii="Times New Roman" w:hAnsi="Times New Roman" w:cs="Times New Roman"/>
              </w:rPr>
              <w:lastRenderedPageBreak/>
              <w:t xml:space="preserve">-  несоблюдения предусмотренных статьей 22 </w:t>
            </w:r>
            <w:r w:rsidRPr="003C3636">
              <w:rPr>
                <w:rFonts w:ascii="Times New Roman" w:hAnsi="Times New Roman" w:cs="Times New Roman"/>
                <w:spacing w:val="3"/>
              </w:rPr>
              <w:t xml:space="preserve">Жилищного кодекса Российской Федерации </w:t>
            </w:r>
            <w:r w:rsidRPr="003C3636">
              <w:rPr>
                <w:rFonts w:ascii="Times New Roman" w:hAnsi="Times New Roman" w:cs="Times New Roman"/>
              </w:rPr>
              <w:t xml:space="preserve"> условий перевода помещения;</w:t>
            </w:r>
          </w:p>
          <w:p w:rsidR="003C3636" w:rsidRPr="003C3636" w:rsidRDefault="003C3636" w:rsidP="003C363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3636">
              <w:rPr>
                <w:rFonts w:ascii="Times New Roman" w:hAnsi="Times New Roman" w:cs="Times New Roman"/>
              </w:rPr>
              <w:t>- несоответствия проекта переустройства и (или) перепланировки переводимого помещения требованиям законодательства.</w:t>
            </w:r>
          </w:p>
          <w:p w:rsidR="000F6594" w:rsidRPr="000F6594" w:rsidRDefault="000F6594" w:rsidP="003C3636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:rsidR="00533BFE" w:rsidRDefault="00533BFE" w:rsidP="00533B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1.</w:t>
            </w:r>
            <w:r w:rsidRPr="00EB14F1">
              <w:rPr>
                <w:rFonts w:ascii="Times New Roman" w:hAnsi="Times New Roman" w:cs="Times New Roman"/>
              </w:rPr>
              <w:t xml:space="preserve">Результатом предоставления муниципальной услуги является </w:t>
            </w: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Pr="0059014E">
              <w:rPr>
                <w:rFonts w:ascii="Times New Roman" w:eastAsia="Times New Roman" w:hAnsi="Times New Roman"/>
              </w:rPr>
              <w:t xml:space="preserve"> о </w:t>
            </w:r>
            <w:r>
              <w:rPr>
                <w:rFonts w:ascii="Times New Roman" w:eastAsia="Times New Roman" w:hAnsi="Times New Roman"/>
              </w:rPr>
              <w:t>переводе жилого помещения в нежилое либо уведомление об отказе в предоставлении муниципальной услуги (с указанием оснований такого отказа</w:t>
            </w:r>
            <w:r w:rsidRPr="0059014E">
              <w:rPr>
                <w:rFonts w:ascii="Times New Roman" w:eastAsia="Times New Roman" w:hAnsi="Times New Roman"/>
              </w:rPr>
              <w:t>.</w:t>
            </w:r>
          </w:p>
          <w:p w:rsidR="00533BFE" w:rsidRPr="0059014E" w:rsidRDefault="00533BFE" w:rsidP="00533BFE">
            <w:pPr>
              <w:spacing w:after="0"/>
              <w:ind w:firstLine="601"/>
              <w:jc w:val="both"/>
              <w:rPr>
                <w:rFonts w:ascii="Times New Roman" w:eastAsia="Times New Roman" w:hAnsi="Times New Roman"/>
              </w:rPr>
            </w:pPr>
            <w:r w:rsidRPr="00EA3E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B14F1">
              <w:rPr>
                <w:rFonts w:ascii="Times New Roman" w:hAnsi="Times New Roman" w:cs="Times New Roman"/>
              </w:rPr>
              <w:t xml:space="preserve">Результатом предоставления муниципальной услуги является </w:t>
            </w: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Pr="0059014E">
              <w:rPr>
                <w:rFonts w:ascii="Times New Roman" w:eastAsia="Times New Roman" w:hAnsi="Times New Roman"/>
              </w:rPr>
              <w:t xml:space="preserve"> о </w:t>
            </w:r>
            <w:r>
              <w:rPr>
                <w:rFonts w:ascii="Times New Roman" w:eastAsia="Times New Roman" w:hAnsi="Times New Roman"/>
              </w:rPr>
              <w:t>переводе нежилого помещения в жилое помещение либо уведомление об отказе в предоставлении муниципальной услуги (с указанием оснований такого отказа</w:t>
            </w:r>
            <w:r w:rsidRPr="0059014E">
              <w:rPr>
                <w:rFonts w:ascii="Times New Roman" w:eastAsia="Times New Roman" w:hAnsi="Times New Roman"/>
              </w:rPr>
              <w:t>.</w:t>
            </w:r>
          </w:p>
          <w:p w:rsidR="000F6594" w:rsidRPr="00430DC7" w:rsidRDefault="000F6594" w:rsidP="0053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Муниципальная услуга предоставляется на безвозмездной основе </w:t>
            </w:r>
          </w:p>
        </w:tc>
      </w:tr>
      <w:tr w:rsidR="000F6594" w:rsidRPr="000F6594" w:rsidTr="00533BFE">
        <w:trPr>
          <w:trHeight w:val="10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о заявителях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D91316" w:rsidRPr="00D91316" w:rsidRDefault="00D91316" w:rsidP="00D9131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91316">
              <w:rPr>
                <w:rFonts w:ascii="Times New Roman" w:hAnsi="Times New Roman" w:cs="Times New Roman"/>
                <w:color w:val="000000"/>
              </w:rPr>
              <w:t>Заявитель имеет право представить заявление и иные документы, необходимые для предоставления муниципальной услуги, с использованием электронных носителей и (или) информационно-телекоммуникационных сетей общего пользования, включая сеть Интернет:</w:t>
            </w:r>
          </w:p>
          <w:p w:rsidR="00D91316" w:rsidRPr="00D91316" w:rsidRDefault="00D91316" w:rsidP="00D9131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91316">
              <w:rPr>
                <w:rFonts w:ascii="Times New Roman" w:hAnsi="Times New Roman" w:cs="Times New Roman"/>
                <w:color w:val="000000"/>
              </w:rPr>
              <w:t>- лично или через законного представителя при посещении органа или организации;</w:t>
            </w:r>
          </w:p>
          <w:p w:rsidR="00D91316" w:rsidRPr="00D91316" w:rsidRDefault="00D91316" w:rsidP="00D9131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91316">
              <w:rPr>
                <w:rFonts w:ascii="Times New Roman" w:hAnsi="Times New Roman" w:cs="Times New Roman"/>
                <w:color w:val="000000"/>
              </w:rPr>
              <w:t>- посредством многофункциональных центров предоставления государственных и муниципальных услуг;</w:t>
            </w:r>
          </w:p>
          <w:p w:rsidR="00D91316" w:rsidRPr="00D91316" w:rsidRDefault="00D91316" w:rsidP="00D9131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91316">
              <w:rPr>
                <w:rFonts w:ascii="Times New Roman" w:hAnsi="Times New Roman" w:cs="Times New Roman"/>
                <w:color w:val="000000"/>
              </w:rPr>
              <w:t>- посредством Единого портала государственных и муниципальных услуг (функций) (без использования электронных носителей);</w:t>
            </w:r>
          </w:p>
          <w:p w:rsidR="00D91316" w:rsidRPr="00D91316" w:rsidRDefault="00D91316" w:rsidP="00D9131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91316">
              <w:rPr>
                <w:rFonts w:ascii="Times New Roman" w:hAnsi="Times New Roman" w:cs="Times New Roman"/>
                <w:color w:val="000000"/>
              </w:rPr>
              <w:t>- иным способом, позволяющим передать в электронном виде заявления и иные документы.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Документ, удостоверяющий личность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Да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Представители заявителя, действующие в силу закона или на основании договора, доверенности.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документу: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eastAsia="Times New Roman" w:hAnsi="Times New Roman" w:cs="Times New Roman"/>
              </w:rPr>
              <w:t>документ, удостоверяющий личность, и документ, подтверждающий его полномочия на представление интересов заявителя.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Pr="000F6594">
              <w:rPr>
                <w:sz w:val="22"/>
                <w:szCs w:val="22"/>
              </w:rPr>
              <w:t xml:space="preserve"> </w:t>
            </w:r>
            <w:r w:rsidRPr="000F6594">
              <w:rPr>
                <w:b/>
                <w:sz w:val="22"/>
                <w:szCs w:val="22"/>
              </w:rPr>
              <w:t>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</w:t>
            </w:r>
          </w:p>
          <w:p w:rsidR="0083012B" w:rsidRPr="0083012B" w:rsidRDefault="0083012B" w:rsidP="0083012B">
            <w:pPr>
              <w:widowControl w:val="0"/>
              <w:tabs>
                <w:tab w:val="left" w:pos="144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Заявление получателя муниципальной услуги оформляется в письменной форме (от руки, исполненное чернилами, или машинным способом, может быть распечатано посредством электронных печатающих устройств (по выбору заявителя). Не допускается оформление заявления карандашом, не допускается использование сокращений и аббревиатур.    Заявление   может составляться в единственном экземпляре-подлиннике или по желанию заявителя в двух экземплярах-подлинниках и подписывается заявителем или уполномоченным им лицом.</w:t>
            </w:r>
          </w:p>
          <w:p w:rsidR="0083012B" w:rsidRPr="0083012B" w:rsidRDefault="0083012B" w:rsidP="0083012B">
            <w:pPr>
              <w:widowControl w:val="0"/>
              <w:tabs>
                <w:tab w:val="left" w:pos="144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 xml:space="preserve">К заявлению  о </w:t>
            </w:r>
            <w:r w:rsidRPr="0083012B">
              <w:rPr>
                <w:rFonts w:ascii="Times New Roman" w:hAnsi="Times New Roman" w:cs="Times New Roman"/>
                <w:color w:val="000000"/>
                <w:lang w:bidi="ru-RU"/>
              </w:rPr>
              <w:t>переводе жилого помещения в нежилое помещение и нежилого помещения в жилое помещение</w:t>
            </w:r>
            <w:r w:rsidRPr="0083012B">
              <w:rPr>
                <w:rFonts w:ascii="Times New Roman" w:hAnsi="Times New Roman" w:cs="Times New Roman"/>
              </w:rPr>
              <w:t xml:space="preserve"> прилагаются следующие документы: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копия документа, удостоверяющего личность заявителя (для физических лиц) либо личность представителя физического или юридического лица;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копия документа, удостоверяющего права (полномочия) представителя физического или юридического лица;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правоустанавливающие документы на переводимое помещение, права на которое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план переводимого помещения с его техническим описанием;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технический паспорт переводимого помещения (в случае, если переводимое помещение является жилым);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поэтажный план дома, в котором находится переводимое помещение;</w:t>
            </w:r>
          </w:p>
          <w:p w:rsidR="0083012B" w:rsidRPr="0083012B" w:rsidRDefault="0083012B" w:rsidP="0083012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0F6594" w:rsidRPr="000F6594" w:rsidRDefault="000F6594" w:rsidP="0083012B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0F6594" w:rsidRPr="000F6594" w:rsidRDefault="000F6594" w:rsidP="000F6594">
            <w:pPr>
              <w:pStyle w:val="a5"/>
              <w:spacing w:after="0"/>
              <w:ind w:left="34" w:firstLine="425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Копии документов в 1 экз.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0F6594" w:rsidRPr="000F6594" w:rsidRDefault="000F6594" w:rsidP="000F6594">
            <w:pPr>
              <w:spacing w:after="0"/>
              <w:ind w:firstLine="459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F6594" w:rsidRPr="000F6594" w:rsidRDefault="000F6594" w:rsidP="000F6594">
            <w:pPr>
              <w:spacing w:after="0"/>
              <w:ind w:firstLine="567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lastRenderedPageBreak/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0F6594">
              <w:rPr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Заявление по форме (приложение №1)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:rsidR="00EC14DA" w:rsidRPr="007E3A92" w:rsidRDefault="00EC14DA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7E3A92" w:rsidRPr="007E3A92" w:rsidRDefault="00EC14DA" w:rsidP="0083012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0F6594" w:rsidRPr="000F6594" w:rsidRDefault="000F6594" w:rsidP="007E3A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2</w:t>
            </w:r>
            <w:r w:rsidRPr="000F6594">
              <w:rPr>
                <w:rFonts w:ascii="Times New Roman" w:eastAsia="Times New Roman" w:hAnsi="Times New Roman" w:cs="Times New Roman"/>
                <w:b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Орган местного самоуправления.</w:t>
            </w:r>
            <w:r w:rsidRPr="000F6594">
              <w:rPr>
                <w:b/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0F6594" w:rsidRPr="0083012B" w:rsidRDefault="0083012B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83012B">
              <w:rPr>
                <w:sz w:val="22"/>
                <w:szCs w:val="22"/>
              </w:rPr>
              <w:t>Федерального закона от 27.07.2010 № 210-ФЗ «Об организации предоставления государс</w:t>
            </w:r>
            <w:r>
              <w:rPr>
                <w:sz w:val="22"/>
                <w:szCs w:val="22"/>
              </w:rPr>
              <w:t>твенных и муниципальных услуг»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-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Нет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процессы предоставления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eastAsia="Times New Roman" w:hAnsi="Times New Roman" w:cs="Times New Roman"/>
                <w:b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0F6594">
              <w:rPr>
                <w:rFonts w:ascii="Times New Roman" w:eastAsia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>»</w:t>
            </w:r>
          </w:p>
          <w:p w:rsidR="0083012B" w:rsidRDefault="0083012B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Style w:val="135pt0"/>
                <w:rFonts w:eastAsia="Arial"/>
                <w:sz w:val="22"/>
                <w:szCs w:val="22"/>
              </w:rPr>
            </w:pPr>
            <w:r w:rsidRPr="0083012B">
              <w:rPr>
                <w:color w:val="000000"/>
                <w:sz w:val="22"/>
                <w:szCs w:val="22"/>
              </w:rPr>
              <w:t>«</w:t>
            </w:r>
            <w:r w:rsidRPr="0083012B">
              <w:rPr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      </w:r>
            <w:r w:rsidRPr="0083012B">
              <w:rPr>
                <w:color w:val="000000"/>
                <w:sz w:val="22"/>
                <w:szCs w:val="22"/>
              </w:rPr>
              <w:t>»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1.1 Порядок выполнения каждого действия с возможными траекториями критериями принятия решений</w:t>
            </w:r>
          </w:p>
          <w:p w:rsidR="000F6594" w:rsidRPr="007E3A92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Style w:val="135pt0"/>
                <w:rFonts w:eastAsia="Calibri"/>
                <w:b w:val="0"/>
                <w:sz w:val="22"/>
                <w:szCs w:val="22"/>
              </w:rPr>
            </w:pPr>
            <w:r w:rsidRPr="007E3A92">
              <w:rPr>
                <w:rStyle w:val="135pt0"/>
                <w:rFonts w:eastAsia="Calibri"/>
                <w:b w:val="0"/>
                <w:sz w:val="22"/>
                <w:szCs w:val="22"/>
              </w:rPr>
              <w:t>- рассмотрение заявления с прилагаемыми к нему документами на комплектность и соответствие требованиям действующего законодательства;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601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6594">
              <w:rPr>
                <w:rStyle w:val="135pt0"/>
                <w:rFonts w:eastAsia="Calibri"/>
                <w:sz w:val="22"/>
                <w:szCs w:val="22"/>
              </w:rPr>
              <w:t>1.2. Ответственные специалисты по каждому действию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left="540"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1.3. Среднее время выполнения каждого действия</w:t>
            </w:r>
          </w:p>
          <w:p w:rsidR="000F6594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lastRenderedPageBreak/>
              <w:t>1 календарный день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0F6594" w:rsidRDefault="008F55AE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13</w:t>
            </w:r>
            <w:r w:rsidR="007E3A92">
              <w:rPr>
                <w:rStyle w:val="135pt"/>
                <w:rFonts w:cs="Times New Roman"/>
                <w:sz w:val="22"/>
                <w:szCs w:val="22"/>
              </w:rPr>
              <w:t xml:space="preserve"> календарных дней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7E3A92" w:rsidRDefault="008F55AE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Style w:val="135pt"/>
                <w:rFonts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2 календарных дня</w:t>
            </w:r>
            <w:r w:rsidR="007E3A92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7E3A92" w:rsidRPr="000F6594" w:rsidRDefault="008F55AE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3</w:t>
            </w:r>
            <w:r w:rsidR="007E3A92" w:rsidRPr="000F6594">
              <w:rPr>
                <w:rStyle w:val="135pt"/>
                <w:rFonts w:cs="Times New Roman"/>
                <w:sz w:val="22"/>
                <w:szCs w:val="22"/>
              </w:rPr>
              <w:t xml:space="preserve"> календарных дня.</w:t>
            </w:r>
          </w:p>
          <w:p w:rsidR="000F6594" w:rsidRPr="000F6594" w:rsidRDefault="000F6594" w:rsidP="000F6594">
            <w:pPr>
              <w:pStyle w:val="4"/>
              <w:numPr>
                <w:ilvl w:val="1"/>
                <w:numId w:val="3"/>
              </w:numPr>
              <w:shd w:val="clear" w:color="auto" w:fill="auto"/>
              <w:tabs>
                <w:tab w:val="left" w:pos="1109"/>
              </w:tabs>
              <w:spacing w:before="0" w:line="240" w:lineRule="auto"/>
              <w:ind w:left="0"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Ресурсы, необходимые для выполнения действия (документационные и технологические)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Style w:val="135pt"/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- административный регламент  по предоставлению муниципальной услуги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"/>
                <w:rFonts w:cs="Times New Roman"/>
                <w:sz w:val="22"/>
                <w:szCs w:val="22"/>
              </w:rPr>
              <w:t>- автоматизированное рабочее место, подключенное к СМЭВ и АИС «МФЦ».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Исчерпывающая информация о результатах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4"/>
              </w:numPr>
              <w:spacing w:after="0"/>
              <w:ind w:hanging="218"/>
              <w:jc w:val="left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Документы, являющиеся результатом услуги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83012B">
              <w:rPr>
                <w:rFonts w:ascii="Times New Roman" w:hAnsi="Times New Roman" w:cs="Times New Roman"/>
              </w:rPr>
              <w:t xml:space="preserve">- копии постановления </w:t>
            </w:r>
            <w:r w:rsidRPr="0083012B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 w:rsidRPr="0083012B">
              <w:rPr>
                <w:rFonts w:ascii="Times New Roman" w:hAnsi="Times New Roman" w:cs="Times New Roman"/>
                <w:spacing w:val="3"/>
              </w:rPr>
              <w:t>;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3012B">
              <w:rPr>
                <w:rFonts w:ascii="Times New Roman" w:hAnsi="Times New Roman" w:cs="Times New Roman"/>
                <w:spacing w:val="3"/>
              </w:rPr>
              <w:t xml:space="preserve">- уведомления о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3012B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83012B">
              <w:rPr>
                <w:rFonts w:ascii="Times New Roman" w:hAnsi="Times New Roman" w:cs="Times New Roman"/>
              </w:rPr>
              <w:t xml:space="preserve">копии постановления </w:t>
            </w:r>
            <w:r w:rsidRPr="0083012B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  <w:spacing w:val="-1"/>
              </w:rPr>
              <w:t>-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уведомления об  отказе в  переводе  жилого  помещения 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помещение.</w:t>
            </w:r>
          </w:p>
          <w:p w:rsidR="000F6594" w:rsidRPr="000F6594" w:rsidRDefault="000F6594" w:rsidP="0083012B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83012B" w:rsidRPr="0083012B" w:rsidRDefault="00DE05E9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83012B">
              <w:rPr>
                <w:rFonts w:ascii="Times New Roman" w:hAnsi="Times New Roman" w:cs="Times New Roman"/>
              </w:rPr>
              <w:t xml:space="preserve">             </w:t>
            </w:r>
            <w:r w:rsidR="0083012B" w:rsidRPr="0083012B">
              <w:rPr>
                <w:rFonts w:ascii="Times New Roman" w:hAnsi="Times New Roman" w:cs="Times New Roman"/>
              </w:rPr>
              <w:t xml:space="preserve">- принятие постановления </w:t>
            </w:r>
            <w:r w:rsidR="0083012B" w:rsidRPr="0083012B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="0083012B"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="0083012B"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 w:rsidR="0083012B" w:rsidRPr="0083012B">
              <w:rPr>
                <w:rFonts w:ascii="Times New Roman" w:hAnsi="Times New Roman" w:cs="Times New Roman"/>
                <w:spacing w:val="3"/>
              </w:rPr>
              <w:t xml:space="preserve">, 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3012B">
              <w:rPr>
                <w:rFonts w:ascii="Times New Roman" w:hAnsi="Times New Roman" w:cs="Times New Roman"/>
                <w:spacing w:val="3"/>
              </w:rPr>
              <w:t xml:space="preserve">-уведомления о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3012B">
              <w:rPr>
                <w:rFonts w:ascii="Times New Roman" w:hAnsi="Times New Roman" w:cs="Times New Roman"/>
                <w:spacing w:val="-1"/>
              </w:rPr>
              <w:t>- принятие</w:t>
            </w:r>
            <w:r w:rsidRPr="0083012B">
              <w:rPr>
                <w:rFonts w:ascii="Times New Roman" w:hAnsi="Times New Roman" w:cs="Times New Roman"/>
              </w:rPr>
              <w:t xml:space="preserve"> постановления </w:t>
            </w:r>
            <w:r w:rsidRPr="0083012B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83012B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  <w:spacing w:val="-1"/>
              </w:rPr>
              <w:t>-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уведомления об  отказе в  переводе  жилого  помещения 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0F6594" w:rsidRPr="000F6594" w:rsidRDefault="000F6594" w:rsidP="0083012B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DE05E9" w:rsidRPr="0083012B" w:rsidRDefault="0083012B" w:rsidP="0083012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83012B">
              <w:rPr>
                <w:rFonts w:ascii="Times New Roman" w:hAnsi="Times New Roman" w:cs="Times New Roman"/>
              </w:rPr>
              <w:t xml:space="preserve">копии постановления </w:t>
            </w:r>
            <w:r w:rsidRPr="0083012B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положительный результат,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594" w:rsidRPr="000F6594" w:rsidRDefault="0083012B" w:rsidP="00DE05E9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83012B">
              <w:rPr>
                <w:rFonts w:ascii="Times New Roman" w:hAnsi="Times New Roman" w:cs="Times New Roman"/>
              </w:rPr>
              <w:t xml:space="preserve">копии постановления </w:t>
            </w:r>
            <w:r w:rsidRPr="0083012B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83012B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83012B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отрицательный  результат.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lastRenderedPageBreak/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sz w:val="22"/>
                <w:szCs w:val="22"/>
              </w:rPr>
              <w:t>электронно</w:t>
            </w:r>
            <w:proofErr w:type="spellEnd"/>
            <w:r w:rsidRPr="000F6594">
              <w:rPr>
                <w:sz w:val="22"/>
                <w:szCs w:val="22"/>
              </w:rPr>
              <w:t>.</w:t>
            </w:r>
          </w:p>
        </w:tc>
      </w:tr>
    </w:tbl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  <w:sectPr w:rsidR="000F6594" w:rsidRPr="000F6594" w:rsidSect="00D2536A">
          <w:pgSz w:w="16838" w:h="11906" w:orient="landscape"/>
          <w:pgMar w:top="1418" w:right="851" w:bottom="851" w:left="851" w:header="709" w:footer="709" w:gutter="0"/>
          <w:cols w:space="720"/>
          <w:docGrid w:linePitch="326"/>
        </w:sectPr>
      </w:pPr>
      <w:r w:rsidRPr="000F65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55AE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Главе Лосевского сельского поселения</w:t>
      </w:r>
    </w:p>
    <w:p w:rsidR="008F55AE" w:rsidRPr="008F55AE" w:rsidRDefault="008F55AE" w:rsidP="008F55AE">
      <w:pPr>
        <w:spacing w:after="0" w:line="240" w:lineRule="auto"/>
        <w:ind w:left="4536" w:firstLine="708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55AE" w:rsidRPr="008F55AE" w:rsidRDefault="008F55AE" w:rsidP="008F55A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8F55AE" w:rsidRPr="008F55AE" w:rsidRDefault="008F55AE" w:rsidP="008F55A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(ФИО физического лица или наименование юр. лица)</w:t>
      </w:r>
    </w:p>
    <w:p w:rsidR="008F55AE" w:rsidRPr="008F55AE" w:rsidRDefault="008F55AE" w:rsidP="008F55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5AE" w:rsidRPr="008F55AE" w:rsidRDefault="008F55AE" w:rsidP="008F55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5AE" w:rsidRPr="008F55AE" w:rsidRDefault="008F55AE" w:rsidP="008F55A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адре:__________________________________________________________________________________________________________</w:t>
      </w:r>
    </w:p>
    <w:p w:rsidR="008F55AE" w:rsidRPr="008F55AE" w:rsidRDefault="008F55AE" w:rsidP="008F55A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телефон:_____________________________</w:t>
      </w:r>
    </w:p>
    <w:p w:rsidR="008F55AE" w:rsidRPr="008F55AE" w:rsidRDefault="008F55AE" w:rsidP="008F55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ЗАЯВЛЕНИЕ</w:t>
      </w:r>
    </w:p>
    <w:p w:rsidR="008F55AE" w:rsidRPr="008F55AE" w:rsidRDefault="008F55AE" w:rsidP="008F55AE">
      <w:pPr>
        <w:pStyle w:val="ConsPlusNormal0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Прошу рассмотреть вопрос о переводе из жилого (нежилого)  помещения в нежилое (жилое) помещение общей площадью ______ кв.м., расположенного по адресу:  Воронежская область,  Павловский район, _______________________________________________________________, в целях использования: __________________________________________________. </w:t>
      </w:r>
    </w:p>
    <w:p w:rsidR="008F55AE" w:rsidRPr="008F55AE" w:rsidRDefault="008F55AE" w:rsidP="008F55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55AE">
        <w:rPr>
          <w:rFonts w:ascii="Times New Roman" w:hAnsi="Times New Roman" w:cs="Times New Roman"/>
          <w:b w:val="0"/>
          <w:sz w:val="24"/>
          <w:szCs w:val="24"/>
        </w:rPr>
        <w:t>Приложение: перечень документов, указанных в пункте 2.6. Административного регламента  по исполнению администрацией Лосевского сельского поселения  Павловского муниципального района Воронежской области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8F55AE" w:rsidRPr="008F55AE" w:rsidRDefault="008F55AE" w:rsidP="008F55AE">
      <w:pPr>
        <w:pStyle w:val="ConsPlusNormal0"/>
        <w:widowControl/>
        <w:ind w:left="234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5AE" w:rsidRPr="008F55AE" w:rsidRDefault="008F55AE" w:rsidP="008F55AE">
      <w:pPr>
        <w:pStyle w:val="ConsPlusNormal0"/>
        <w:widowControl/>
        <w:ind w:left="234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5AE" w:rsidRPr="008F55AE" w:rsidRDefault="008F55AE" w:rsidP="008F55AE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5AE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F55AE">
        <w:rPr>
          <w:rFonts w:ascii="Times New Roman" w:hAnsi="Times New Roman" w:cs="Times New Roman"/>
          <w:b/>
          <w:sz w:val="24"/>
          <w:szCs w:val="24"/>
        </w:rPr>
        <w:tab/>
      </w:r>
      <w:r w:rsidRPr="008F55AE">
        <w:rPr>
          <w:rFonts w:ascii="Times New Roman" w:hAnsi="Times New Roman" w:cs="Times New Roman"/>
          <w:b/>
          <w:sz w:val="24"/>
          <w:szCs w:val="24"/>
        </w:rPr>
        <w:tab/>
      </w:r>
      <w:r w:rsidRPr="008F55AE"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 w:rsidRPr="008F55AE">
        <w:rPr>
          <w:rFonts w:ascii="Times New Roman" w:hAnsi="Times New Roman" w:cs="Times New Roman"/>
          <w:b/>
          <w:sz w:val="24"/>
          <w:szCs w:val="24"/>
        </w:rPr>
        <w:tab/>
      </w:r>
      <w:r w:rsidRPr="008F55AE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8F55AE" w:rsidRPr="008F55AE" w:rsidRDefault="008F55AE" w:rsidP="008F55A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Дата</w:t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</w:r>
      <w:r w:rsidRPr="008F55AE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8F55AE" w:rsidRPr="008F55AE" w:rsidRDefault="008F55AE" w:rsidP="008F55AE">
      <w:pPr>
        <w:spacing w:after="0" w:line="240" w:lineRule="auto"/>
        <w:ind w:left="5760" w:firstLine="6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5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F55AE" w:rsidRPr="008F55AE" w:rsidRDefault="008F55AE" w:rsidP="008F55AE">
      <w:pPr>
        <w:spacing w:after="0" w:line="240" w:lineRule="auto"/>
        <w:ind w:left="5760" w:firstLine="612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Примечание:  перечень документов, прилагаемых к настоящему заявлению, установлен ст. 23  "Жилищного кодекса Российской Федерации" от 29.12.2004 г. N 188-ФЗ</w:t>
      </w: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55AE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55AE" w:rsidRPr="008F55AE" w:rsidRDefault="008F55AE" w:rsidP="008F55AE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5AE">
        <w:rPr>
          <w:rFonts w:ascii="Times New Roman" w:hAnsi="Times New Roman" w:cs="Times New Roman"/>
          <w:b/>
          <w:bCs/>
          <w:sz w:val="24"/>
          <w:szCs w:val="24"/>
        </w:rPr>
        <w:t>Уведомление о переводе (отказе в переводе) жилого (нежилого)</w:t>
      </w:r>
      <w:r w:rsidRPr="008F55AE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для граждан;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8F55AE" w:rsidRPr="008F55AE" w:rsidRDefault="008F55AE" w:rsidP="008F55AE">
      <w:pPr>
        <w:spacing w:before="240"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8F55AE" w:rsidRPr="008F55AE" w:rsidRDefault="008F55AE" w:rsidP="008F55A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о переводе)</w:t>
      </w:r>
    </w:p>
    <w:p w:rsidR="008F55AE" w:rsidRPr="008F55AE" w:rsidRDefault="008F55AE" w:rsidP="008F55A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5AE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8F55AE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8F55AE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8F55AE" w:rsidRPr="008F55AE" w:rsidRDefault="008F55AE" w:rsidP="008F55AE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ab/>
        <w:t>,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8F55AE" w:rsidRPr="008F55AE" w:rsidRDefault="008F55AE" w:rsidP="008F55AE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8F55AE">
        <w:rPr>
          <w:rFonts w:ascii="Times New Roman" w:hAnsi="Times New Roman" w:cs="Times New Roman"/>
          <w:sz w:val="24"/>
          <w:szCs w:val="24"/>
        </w:rPr>
        <w:tab/>
        <w:t>кв. м,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6663" w:right="707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Ind w:w="-8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8F55AE" w:rsidRPr="008F55AE" w:rsidTr="00513AA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8F55AE" w:rsidRPr="008F55AE" w:rsidTr="00513AA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4763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(вид использования помещения в соответствии</w:t>
      </w:r>
    </w:p>
    <w:p w:rsidR="008F55AE" w:rsidRPr="008F55AE" w:rsidRDefault="008F55AE" w:rsidP="008F55AE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lastRenderedPageBreak/>
        <w:tab/>
        <w:t>,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8F55AE" w:rsidRPr="008F55AE" w:rsidTr="00513AA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F55AE" w:rsidRPr="008F55AE" w:rsidTr="00513AA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AE" w:rsidRPr="008F55AE" w:rsidRDefault="008F55AE" w:rsidP="008F5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8F55AE" w:rsidRPr="008F55AE" w:rsidTr="00513AA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8F55AE" w:rsidRPr="008F55AE" w:rsidTr="00513AA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AE" w:rsidRPr="008F55AE" w:rsidRDefault="008F55AE" w:rsidP="008F55AE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8F55AE" w:rsidRPr="008F55AE" w:rsidRDefault="008F55AE" w:rsidP="008F55AE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ab/>
        <w:t>.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8F55AE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8F55AE" w:rsidRPr="008F55AE" w:rsidTr="00513A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AE" w:rsidRPr="008F55AE" w:rsidTr="00513AA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8F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F55AE" w:rsidRPr="008F55AE" w:rsidRDefault="008F55AE" w:rsidP="008F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8F55AE" w:rsidRPr="008F55AE" w:rsidTr="00513A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F55AE" w:rsidRPr="008F55AE" w:rsidRDefault="008F55AE" w:rsidP="008F55A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М.П.</w:t>
      </w:r>
    </w:p>
    <w:p w:rsidR="008F55AE" w:rsidRPr="008F55AE" w:rsidRDefault="008F55AE" w:rsidP="008F55AE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Примечание: Форма у</w:t>
      </w:r>
      <w:r w:rsidRPr="008F55AE">
        <w:rPr>
          <w:rFonts w:ascii="Times New Roman" w:hAnsi="Times New Roman" w:cs="Times New Roman"/>
          <w:bCs/>
          <w:sz w:val="24"/>
          <w:szCs w:val="24"/>
        </w:rPr>
        <w:t>ведомления о переводе (отказе в переводе) жилого (нежилого)</w:t>
      </w:r>
      <w:r w:rsidRPr="008F55AE">
        <w:rPr>
          <w:rFonts w:ascii="Times New Roman" w:hAnsi="Times New Roman" w:cs="Times New Roman"/>
          <w:bCs/>
          <w:sz w:val="24"/>
          <w:szCs w:val="24"/>
        </w:rPr>
        <w:br/>
        <w:t>помещения в нежилое (жилое) помещение утверждена п</w:t>
      </w:r>
      <w:r w:rsidRPr="008F55AE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</w:t>
      </w:r>
      <w:r w:rsidRPr="008F55AE">
        <w:rPr>
          <w:rFonts w:ascii="Times New Roman" w:hAnsi="Times New Roman" w:cs="Times New Roman"/>
          <w:sz w:val="24"/>
          <w:szCs w:val="24"/>
        </w:rPr>
        <w:br/>
        <w:t>от 10.08.2005 г.  № 502</w:t>
      </w: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8F55AE" w:rsidRPr="008F55AE" w:rsidRDefault="008F55AE" w:rsidP="008F55AE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5AE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55AE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8F55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55AE" w:rsidRPr="008F55AE" w:rsidRDefault="008F55AE" w:rsidP="008F55A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55AE" w:rsidRPr="008F55AE" w:rsidRDefault="008F55AE" w:rsidP="008F55AE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tabs>
          <w:tab w:val="left" w:pos="218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Жильцам квартиры  №___  дома № ___</w:t>
      </w:r>
    </w:p>
    <w:p w:rsidR="008F55AE" w:rsidRPr="008F55AE" w:rsidRDefault="008F55AE" w:rsidP="008F55AE">
      <w:pPr>
        <w:tabs>
          <w:tab w:val="left" w:pos="218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по улице__________________________</w:t>
      </w:r>
    </w:p>
    <w:p w:rsidR="008F55AE" w:rsidRPr="008F55AE" w:rsidRDefault="008F55AE" w:rsidP="008F55AE">
      <w:pPr>
        <w:tabs>
          <w:tab w:val="left" w:pos="218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в. с. Лосево Павловского района </w:t>
      </w:r>
    </w:p>
    <w:p w:rsidR="008F55AE" w:rsidRPr="008F55AE" w:rsidRDefault="008F55AE" w:rsidP="008F55AE">
      <w:pPr>
        <w:tabs>
          <w:tab w:val="left" w:pos="218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F55AE" w:rsidRPr="008F55AE" w:rsidRDefault="008F55AE" w:rsidP="008F55AE">
      <w:pPr>
        <w:tabs>
          <w:tab w:val="left" w:pos="218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Style w:val="aa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F55AE" w:rsidRPr="008F55AE" w:rsidRDefault="008F55AE" w:rsidP="008F55AE">
      <w:pPr>
        <w:pStyle w:val="a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pStyle w:val="a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 xml:space="preserve">В соответствии с ч. 5 ст. 23 Жилищного кодекса Российской Федерации  администрация Лосевского сельского поселения Павловского муниципального района Воронежской области уведомляет Вас о переводе (отказе в переводе) квартиры (нежилого помещения) № </w:t>
      </w:r>
      <w:proofErr w:type="spellStart"/>
      <w:r w:rsidRPr="008F55AE">
        <w:rPr>
          <w:rFonts w:ascii="Times New Roman" w:hAnsi="Times New Roman" w:cs="Times New Roman"/>
          <w:sz w:val="24"/>
          <w:szCs w:val="24"/>
        </w:rPr>
        <w:t>____дома</w:t>
      </w:r>
      <w:proofErr w:type="spellEnd"/>
      <w:r w:rsidRPr="008F55AE">
        <w:rPr>
          <w:rFonts w:ascii="Times New Roman" w:hAnsi="Times New Roman" w:cs="Times New Roman"/>
          <w:sz w:val="24"/>
          <w:szCs w:val="24"/>
        </w:rPr>
        <w:t xml:space="preserve">   № ____ по улице </w:t>
      </w:r>
      <w:proofErr w:type="spellStart"/>
      <w:r w:rsidRPr="008F55AE">
        <w:rPr>
          <w:rFonts w:ascii="Times New Roman" w:hAnsi="Times New Roman" w:cs="Times New Roman"/>
          <w:sz w:val="24"/>
          <w:szCs w:val="24"/>
        </w:rPr>
        <w:t>_________в</w:t>
      </w:r>
      <w:proofErr w:type="spellEnd"/>
      <w:r w:rsidRPr="008F55AE">
        <w:rPr>
          <w:rFonts w:ascii="Times New Roman" w:hAnsi="Times New Roman" w:cs="Times New Roman"/>
          <w:sz w:val="24"/>
          <w:szCs w:val="24"/>
        </w:rPr>
        <w:t xml:space="preserve"> с. Лосево Павловского района Воронежской области из  жилого  (нежилого) помещения  в  нежилое (жилое) помещение.</w:t>
      </w:r>
    </w:p>
    <w:p w:rsidR="008F55AE" w:rsidRPr="008F55AE" w:rsidRDefault="008F55AE" w:rsidP="008F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AE" w:rsidRPr="008F55AE" w:rsidRDefault="008F55AE" w:rsidP="008F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8F55AE" w:rsidRPr="008F55AE" w:rsidTr="00513A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AE" w:rsidRPr="008F55AE" w:rsidTr="00513AA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8F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F55AE" w:rsidRPr="008F55AE" w:rsidRDefault="008F55AE" w:rsidP="008F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8F55AE" w:rsidRPr="008F55AE" w:rsidTr="00513A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5AE" w:rsidRPr="008F55AE" w:rsidRDefault="008F55AE" w:rsidP="008F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F55AE" w:rsidRPr="008F55AE" w:rsidRDefault="008F55AE" w:rsidP="008F55A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F55AE">
        <w:rPr>
          <w:rFonts w:ascii="Times New Roman" w:hAnsi="Times New Roman" w:cs="Times New Roman"/>
          <w:sz w:val="24"/>
          <w:szCs w:val="24"/>
        </w:rPr>
        <w:t>М.П.</w:t>
      </w:r>
    </w:p>
    <w:p w:rsidR="00F70F1A" w:rsidRDefault="00F70F1A" w:rsidP="008F55AE">
      <w:pPr>
        <w:spacing w:after="0"/>
      </w:pPr>
    </w:p>
    <w:sectPr w:rsidR="00F70F1A" w:rsidSect="00C02BF6"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4C9"/>
    <w:multiLevelType w:val="hybridMultilevel"/>
    <w:tmpl w:val="6C06BEE6"/>
    <w:lvl w:ilvl="0" w:tplc="B12ECD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2">
    <w:nsid w:val="5426020A"/>
    <w:multiLevelType w:val="multilevel"/>
    <w:tmpl w:val="EE96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  <w:color w:val="000000"/>
      </w:rPr>
    </w:lvl>
  </w:abstractNum>
  <w:abstractNum w:abstractNumId="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F6594"/>
    <w:rsid w:val="000547FE"/>
    <w:rsid w:val="000619B5"/>
    <w:rsid w:val="000F6594"/>
    <w:rsid w:val="00141D3E"/>
    <w:rsid w:val="00187B32"/>
    <w:rsid w:val="002F47D1"/>
    <w:rsid w:val="0033498E"/>
    <w:rsid w:val="003C3636"/>
    <w:rsid w:val="00417DE8"/>
    <w:rsid w:val="00430DC7"/>
    <w:rsid w:val="004533C6"/>
    <w:rsid w:val="00473B6E"/>
    <w:rsid w:val="004A3A15"/>
    <w:rsid w:val="00533BFE"/>
    <w:rsid w:val="005513A4"/>
    <w:rsid w:val="006C6880"/>
    <w:rsid w:val="00730F65"/>
    <w:rsid w:val="00751034"/>
    <w:rsid w:val="007E3A92"/>
    <w:rsid w:val="0083012B"/>
    <w:rsid w:val="008F55AE"/>
    <w:rsid w:val="00902FD6"/>
    <w:rsid w:val="009A1E2A"/>
    <w:rsid w:val="009E479B"/>
    <w:rsid w:val="00A161A4"/>
    <w:rsid w:val="00A65C2C"/>
    <w:rsid w:val="00AB2874"/>
    <w:rsid w:val="00B01500"/>
    <w:rsid w:val="00C43B05"/>
    <w:rsid w:val="00CE2FB8"/>
    <w:rsid w:val="00D15CA1"/>
    <w:rsid w:val="00D41E81"/>
    <w:rsid w:val="00D91316"/>
    <w:rsid w:val="00D92E26"/>
    <w:rsid w:val="00DA7E16"/>
    <w:rsid w:val="00DC4C94"/>
    <w:rsid w:val="00DE05E9"/>
    <w:rsid w:val="00EC14DA"/>
    <w:rsid w:val="00EE72B9"/>
    <w:rsid w:val="00F70F1A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5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0F6594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F65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0F659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659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"/>
    <w:rsid w:val="000F659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0F6594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">
    <w:name w:val="Основной текст4"/>
    <w:basedOn w:val="a"/>
    <w:link w:val="a7"/>
    <w:rsid w:val="000F6594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35pt0">
    <w:name w:val="Основной текст + 13;5 pt;Полужирный"/>
    <w:basedOn w:val="a7"/>
    <w:rsid w:val="000F659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No Spacing"/>
    <w:uiPriority w:val="1"/>
    <w:qFormat/>
    <w:rsid w:val="00B015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2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1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F47D1"/>
    <w:pPr>
      <w:ind w:left="720"/>
      <w:contextualSpacing/>
    </w:pPr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F55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55AE"/>
  </w:style>
  <w:style w:type="paragraph" w:customStyle="1" w:styleId="1">
    <w:name w:val="марк список 1"/>
    <w:basedOn w:val="a"/>
    <w:rsid w:val="00533BFE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1;n=4042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2016-02-17T08:40:00Z</cp:lastPrinted>
  <dcterms:created xsi:type="dcterms:W3CDTF">2016-02-02T07:02:00Z</dcterms:created>
  <dcterms:modified xsi:type="dcterms:W3CDTF">2016-02-17T08:41:00Z</dcterms:modified>
</cp:coreProperties>
</file>