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5AA7" w:rsidRDefault="002D5AA7" w:rsidP="002D5AA7">
      <w:pPr>
        <w:widowControl w:val="0"/>
        <w:autoSpaceDE w:val="0"/>
        <w:autoSpaceDN w:val="0"/>
        <w:adjustRightInd w:val="0"/>
        <w:jc w:val="center"/>
        <w:rPr>
          <w:rFonts w:ascii="Times New Roman CYR" w:hAnsi="Times New Roman CYR" w:cs="Times New Roman CYR"/>
          <w:bCs/>
          <w:sz w:val="28"/>
          <w:szCs w:val="28"/>
        </w:rPr>
      </w:pPr>
      <w:r w:rsidRPr="008F306E">
        <w:rPr>
          <w:rFonts w:ascii="Times New Roman CYR" w:hAnsi="Times New Roman CYR" w:cs="Times New Roman CYR"/>
          <w:bCs/>
          <w:sz w:val="28"/>
          <w:szCs w:val="28"/>
        </w:rPr>
        <w:t>АДМИНИСТРАЦИЯ ЛОСЕВСКОГО СЕЛЬСКОГО ПОСЕЛЕНИЯ</w:t>
      </w:r>
    </w:p>
    <w:p w:rsidR="002D5AA7" w:rsidRDefault="002D5AA7" w:rsidP="002D5AA7">
      <w:pPr>
        <w:widowControl w:val="0"/>
        <w:autoSpaceDE w:val="0"/>
        <w:autoSpaceDN w:val="0"/>
        <w:adjustRightInd w:val="0"/>
        <w:jc w:val="center"/>
        <w:rPr>
          <w:rFonts w:ascii="Times New Roman CYR" w:hAnsi="Times New Roman CYR" w:cs="Times New Roman CYR"/>
          <w:bCs/>
          <w:sz w:val="28"/>
          <w:szCs w:val="28"/>
        </w:rPr>
      </w:pPr>
      <w:r>
        <w:rPr>
          <w:rFonts w:ascii="Times New Roman CYR" w:hAnsi="Times New Roman CYR" w:cs="Times New Roman CYR"/>
          <w:bCs/>
          <w:sz w:val="28"/>
          <w:szCs w:val="28"/>
        </w:rPr>
        <w:t>ПАВЛОВСКОГО МУНИЦИПАЛЬНОГО РАЙОНА</w:t>
      </w:r>
    </w:p>
    <w:p w:rsidR="002D5AA7" w:rsidRPr="008F306E" w:rsidRDefault="002D5AA7" w:rsidP="002D5AA7">
      <w:pPr>
        <w:widowControl w:val="0"/>
        <w:autoSpaceDE w:val="0"/>
        <w:autoSpaceDN w:val="0"/>
        <w:adjustRightInd w:val="0"/>
        <w:jc w:val="center"/>
        <w:rPr>
          <w:rFonts w:ascii="Times New Roman CYR" w:hAnsi="Times New Roman CYR" w:cs="Times New Roman CYR"/>
          <w:bCs/>
          <w:sz w:val="28"/>
          <w:szCs w:val="28"/>
        </w:rPr>
      </w:pPr>
      <w:r>
        <w:rPr>
          <w:rFonts w:ascii="Times New Roman CYR" w:hAnsi="Times New Roman CYR" w:cs="Times New Roman CYR"/>
          <w:bCs/>
          <w:sz w:val="28"/>
          <w:szCs w:val="28"/>
        </w:rPr>
        <w:t>ВОРОНЕЖСКОЙ ОБЛАСТИ</w:t>
      </w:r>
    </w:p>
    <w:p w:rsidR="002D5AA7" w:rsidRDefault="002D5AA7" w:rsidP="002D5AA7">
      <w:pPr>
        <w:widowControl w:val="0"/>
        <w:autoSpaceDE w:val="0"/>
        <w:autoSpaceDN w:val="0"/>
        <w:adjustRightInd w:val="0"/>
        <w:jc w:val="center"/>
        <w:rPr>
          <w:rFonts w:ascii="Times New Roman CYR" w:hAnsi="Times New Roman CYR" w:cs="Times New Roman CYR"/>
          <w:b/>
          <w:bCs/>
          <w:sz w:val="28"/>
          <w:szCs w:val="28"/>
        </w:rPr>
      </w:pPr>
    </w:p>
    <w:p w:rsidR="002D5AA7" w:rsidRPr="00B76C87" w:rsidRDefault="002D5AA7" w:rsidP="002D5AA7">
      <w:pPr>
        <w:widowControl w:val="0"/>
        <w:autoSpaceDE w:val="0"/>
        <w:autoSpaceDN w:val="0"/>
        <w:adjustRightInd w:val="0"/>
        <w:jc w:val="center"/>
        <w:rPr>
          <w:rFonts w:ascii="Times New Roman CYR" w:hAnsi="Times New Roman CYR" w:cs="Times New Roman CYR"/>
          <w:b/>
          <w:bCs/>
          <w:sz w:val="28"/>
          <w:szCs w:val="28"/>
        </w:rPr>
      </w:pPr>
    </w:p>
    <w:p w:rsidR="002D5AA7" w:rsidRDefault="002D5AA7" w:rsidP="002D5AA7">
      <w:pPr>
        <w:pStyle w:val="a3"/>
        <w:jc w:val="center"/>
        <w:rPr>
          <w:rFonts w:ascii="Times New Roman CYR" w:hAnsi="Times New Roman CYR" w:cs="Times New Roman CYR"/>
          <w:b/>
          <w:bCs/>
          <w:sz w:val="28"/>
          <w:szCs w:val="28"/>
        </w:rPr>
      </w:pPr>
      <w:r w:rsidRPr="00B76C87">
        <w:rPr>
          <w:rFonts w:ascii="Times New Roman CYR" w:hAnsi="Times New Roman CYR" w:cs="Times New Roman CYR"/>
          <w:b/>
          <w:bCs/>
          <w:sz w:val="28"/>
          <w:szCs w:val="28"/>
        </w:rPr>
        <w:t>ПОСТАНОВЛЕНИЕ</w:t>
      </w:r>
    </w:p>
    <w:p w:rsidR="002D5AA7" w:rsidRPr="00C82225" w:rsidRDefault="002D5AA7" w:rsidP="002D5AA7">
      <w:pPr>
        <w:pStyle w:val="a3"/>
        <w:jc w:val="center"/>
        <w:rPr>
          <w:rFonts w:ascii="Times New Roman" w:hAnsi="Times New Roman"/>
          <w:b/>
          <w:sz w:val="32"/>
          <w:szCs w:val="32"/>
        </w:rPr>
      </w:pPr>
    </w:p>
    <w:p w:rsidR="002D5AA7" w:rsidRPr="007730F3" w:rsidRDefault="002D5AA7" w:rsidP="002D5AA7">
      <w:pPr>
        <w:pStyle w:val="a3"/>
        <w:rPr>
          <w:rFonts w:ascii="Times New Roman" w:hAnsi="Times New Roman"/>
          <w:sz w:val="28"/>
          <w:szCs w:val="28"/>
          <w:u w:val="single"/>
        </w:rPr>
      </w:pPr>
      <w:r w:rsidRPr="007730F3">
        <w:rPr>
          <w:rFonts w:ascii="Times New Roman" w:hAnsi="Times New Roman"/>
          <w:sz w:val="28"/>
          <w:szCs w:val="28"/>
          <w:u w:val="single"/>
        </w:rPr>
        <w:t xml:space="preserve">от  </w:t>
      </w:r>
      <w:r>
        <w:rPr>
          <w:rFonts w:ascii="Times New Roman" w:hAnsi="Times New Roman"/>
          <w:sz w:val="28"/>
          <w:szCs w:val="28"/>
          <w:u w:val="single"/>
        </w:rPr>
        <w:t>02</w:t>
      </w:r>
      <w:r w:rsidRPr="007730F3">
        <w:rPr>
          <w:rFonts w:ascii="Times New Roman" w:hAnsi="Times New Roman"/>
          <w:sz w:val="28"/>
          <w:szCs w:val="28"/>
          <w:u w:val="single"/>
        </w:rPr>
        <w:t>.02.2017 г. №</w:t>
      </w:r>
      <w:r>
        <w:rPr>
          <w:rFonts w:ascii="Times New Roman" w:hAnsi="Times New Roman"/>
          <w:sz w:val="28"/>
          <w:szCs w:val="28"/>
          <w:u w:val="single"/>
        </w:rPr>
        <w:t xml:space="preserve"> 07</w:t>
      </w:r>
      <w:r w:rsidRPr="007730F3">
        <w:rPr>
          <w:rFonts w:ascii="Times New Roman" w:hAnsi="Times New Roman"/>
          <w:sz w:val="28"/>
          <w:szCs w:val="28"/>
          <w:u w:val="single"/>
        </w:rPr>
        <w:t xml:space="preserve">  </w:t>
      </w:r>
    </w:p>
    <w:p w:rsidR="002D5AA7" w:rsidRDefault="002D5AA7" w:rsidP="002D5AA7">
      <w:pPr>
        <w:pStyle w:val="a3"/>
        <w:rPr>
          <w:rFonts w:ascii="Times New Roman" w:hAnsi="Times New Roman"/>
        </w:rPr>
      </w:pPr>
      <w:r w:rsidRPr="00C82225">
        <w:rPr>
          <w:rFonts w:ascii="Times New Roman" w:hAnsi="Times New Roman"/>
          <w:sz w:val="26"/>
          <w:szCs w:val="26"/>
        </w:rPr>
        <w:t xml:space="preserve"> </w:t>
      </w:r>
      <w:r w:rsidRPr="007730F3">
        <w:rPr>
          <w:rFonts w:ascii="Times New Roman" w:hAnsi="Times New Roman"/>
        </w:rPr>
        <w:t xml:space="preserve">с. </w:t>
      </w:r>
      <w:r>
        <w:rPr>
          <w:rFonts w:ascii="Times New Roman" w:hAnsi="Times New Roman"/>
        </w:rPr>
        <w:t>Лосево</w:t>
      </w:r>
    </w:p>
    <w:p w:rsidR="002D5AA7" w:rsidRDefault="002D5AA7" w:rsidP="002D5AA7">
      <w:pPr>
        <w:pStyle w:val="a3"/>
        <w:rPr>
          <w:rFonts w:ascii="Times New Roman" w:hAnsi="Times New Roman"/>
        </w:rPr>
      </w:pPr>
    </w:p>
    <w:p w:rsidR="002D5AA7" w:rsidRPr="007730F3" w:rsidRDefault="002D5AA7" w:rsidP="002D5AA7">
      <w:pPr>
        <w:pStyle w:val="a3"/>
      </w:pPr>
    </w:p>
    <w:p w:rsidR="002D5AA7" w:rsidRDefault="002D5AA7" w:rsidP="002D5AA7">
      <w:pPr>
        <w:ind w:right="4536"/>
        <w:jc w:val="both"/>
        <w:rPr>
          <w:sz w:val="28"/>
          <w:szCs w:val="28"/>
        </w:rPr>
      </w:pPr>
      <w:r>
        <w:rPr>
          <w:sz w:val="28"/>
          <w:szCs w:val="28"/>
        </w:rPr>
        <w:t>О стоимости по погребению</w:t>
      </w:r>
    </w:p>
    <w:p w:rsidR="002D5AA7" w:rsidRDefault="002D5AA7" w:rsidP="002D5AA7">
      <w:pPr>
        <w:ind w:right="4536"/>
        <w:jc w:val="both"/>
        <w:rPr>
          <w:sz w:val="28"/>
          <w:szCs w:val="28"/>
        </w:rPr>
      </w:pPr>
      <w:r>
        <w:rPr>
          <w:sz w:val="28"/>
          <w:szCs w:val="28"/>
        </w:rPr>
        <w:t>согласно гарантированному перечню</w:t>
      </w:r>
    </w:p>
    <w:p w:rsidR="002D5AA7" w:rsidRDefault="002D5AA7" w:rsidP="002D5AA7">
      <w:pPr>
        <w:jc w:val="both"/>
        <w:rPr>
          <w:sz w:val="28"/>
          <w:szCs w:val="28"/>
        </w:rPr>
      </w:pPr>
    </w:p>
    <w:p w:rsidR="002D5AA7" w:rsidRDefault="002D5AA7" w:rsidP="002D5AA7">
      <w:pPr>
        <w:jc w:val="both"/>
        <w:rPr>
          <w:sz w:val="26"/>
          <w:szCs w:val="26"/>
        </w:rPr>
      </w:pPr>
    </w:p>
    <w:p w:rsidR="002D5AA7" w:rsidRDefault="002D5AA7" w:rsidP="002D5AA7">
      <w:pPr>
        <w:ind w:firstLine="1080"/>
        <w:jc w:val="both"/>
        <w:rPr>
          <w:sz w:val="26"/>
          <w:szCs w:val="26"/>
        </w:rPr>
      </w:pPr>
      <w:r>
        <w:rPr>
          <w:sz w:val="26"/>
          <w:szCs w:val="26"/>
        </w:rPr>
        <w:t xml:space="preserve">В соответствии с </w:t>
      </w:r>
      <w:r w:rsidRPr="00C9439A">
        <w:rPr>
          <w:sz w:val="26"/>
          <w:szCs w:val="26"/>
        </w:rPr>
        <w:t>Федеральн</w:t>
      </w:r>
      <w:r>
        <w:rPr>
          <w:sz w:val="26"/>
          <w:szCs w:val="26"/>
        </w:rPr>
        <w:t>ым законом от  06.10.2003 года № 131-ФЗ</w:t>
      </w:r>
      <w:r w:rsidRPr="00C9439A">
        <w:rPr>
          <w:sz w:val="26"/>
          <w:szCs w:val="26"/>
        </w:rPr>
        <w:t xml:space="preserve"> «Об общих принципах организации местного самоуправления в Российской Федерации»</w:t>
      </w:r>
      <w:r>
        <w:rPr>
          <w:sz w:val="26"/>
          <w:szCs w:val="26"/>
        </w:rPr>
        <w:t xml:space="preserve">, Федеральным законом </w:t>
      </w:r>
      <w:r w:rsidRPr="00C9439A">
        <w:rPr>
          <w:sz w:val="26"/>
          <w:szCs w:val="26"/>
        </w:rPr>
        <w:t>от 12.01.1996 года № 8-ФЗ «О погребении и похоронном деле»</w:t>
      </w:r>
      <w:r>
        <w:rPr>
          <w:sz w:val="26"/>
          <w:szCs w:val="26"/>
        </w:rPr>
        <w:t>, постановлением Правительства РФ от 26.01.2017 г. № 88 «Об утверждении размера  индексации выплат, пособий и компенсаций в 2017 году», администрация Лосевского сельского поселения</w:t>
      </w:r>
    </w:p>
    <w:p w:rsidR="002D5AA7" w:rsidRDefault="002D5AA7" w:rsidP="002D5AA7">
      <w:pPr>
        <w:ind w:firstLine="851"/>
        <w:jc w:val="both"/>
        <w:rPr>
          <w:sz w:val="26"/>
          <w:szCs w:val="26"/>
        </w:rPr>
      </w:pPr>
    </w:p>
    <w:p w:rsidR="002D5AA7" w:rsidRDefault="002D5AA7" w:rsidP="002D5AA7">
      <w:pPr>
        <w:ind w:firstLine="851"/>
        <w:jc w:val="center"/>
        <w:rPr>
          <w:sz w:val="26"/>
          <w:szCs w:val="26"/>
        </w:rPr>
      </w:pPr>
      <w:r>
        <w:rPr>
          <w:sz w:val="26"/>
          <w:szCs w:val="26"/>
        </w:rPr>
        <w:t>ПОСТАНОВЛЯЕТ:</w:t>
      </w:r>
    </w:p>
    <w:p w:rsidR="002D5AA7" w:rsidRDefault="002D5AA7" w:rsidP="002D5AA7">
      <w:pPr>
        <w:ind w:firstLine="851"/>
        <w:jc w:val="center"/>
        <w:rPr>
          <w:sz w:val="26"/>
          <w:szCs w:val="26"/>
        </w:rPr>
      </w:pPr>
    </w:p>
    <w:p w:rsidR="002D5AA7" w:rsidRDefault="002D5AA7" w:rsidP="002D5AA7">
      <w:pPr>
        <w:jc w:val="both"/>
        <w:rPr>
          <w:sz w:val="26"/>
          <w:szCs w:val="26"/>
        </w:rPr>
      </w:pPr>
      <w:r>
        <w:rPr>
          <w:sz w:val="26"/>
          <w:szCs w:val="26"/>
        </w:rPr>
        <w:t>1. Утвердить стоимость услуг, предоставляемых согласно гарантированному перечню услуг по погребению, согласно приложения.</w:t>
      </w:r>
    </w:p>
    <w:p w:rsidR="002D5AA7" w:rsidRDefault="002D5AA7" w:rsidP="002D5AA7">
      <w:pPr>
        <w:jc w:val="both"/>
        <w:rPr>
          <w:sz w:val="26"/>
          <w:szCs w:val="26"/>
        </w:rPr>
      </w:pPr>
      <w:r>
        <w:rPr>
          <w:sz w:val="26"/>
          <w:szCs w:val="26"/>
        </w:rPr>
        <w:t>2. Признать утратившим силу постановление администрации от 12.01.2015 г. № 01 «О стоимости по погребению согласно гарантированному перечню».</w:t>
      </w:r>
    </w:p>
    <w:p w:rsidR="002D5AA7" w:rsidRDefault="002D5AA7" w:rsidP="002D5AA7">
      <w:pPr>
        <w:jc w:val="both"/>
        <w:rPr>
          <w:sz w:val="26"/>
          <w:szCs w:val="26"/>
        </w:rPr>
      </w:pPr>
      <w:r>
        <w:rPr>
          <w:sz w:val="26"/>
          <w:szCs w:val="26"/>
        </w:rPr>
        <w:t>3. Настоящее постановление распространяется на правоотношения, возникшие с 01.02.2017 года.</w:t>
      </w:r>
    </w:p>
    <w:p w:rsidR="002D5AA7" w:rsidRDefault="002D5AA7" w:rsidP="002D5AA7">
      <w:pPr>
        <w:jc w:val="both"/>
        <w:rPr>
          <w:sz w:val="26"/>
          <w:szCs w:val="26"/>
        </w:rPr>
      </w:pPr>
      <w:r>
        <w:rPr>
          <w:sz w:val="26"/>
          <w:szCs w:val="26"/>
        </w:rPr>
        <w:t>4. Настоящее постановление опубликовать в муниципальной газете «Павловский муниципальный вестник».</w:t>
      </w:r>
    </w:p>
    <w:p w:rsidR="002D5AA7" w:rsidRDefault="002D5AA7" w:rsidP="002D5AA7">
      <w:pPr>
        <w:jc w:val="both"/>
        <w:rPr>
          <w:sz w:val="26"/>
          <w:szCs w:val="26"/>
        </w:rPr>
      </w:pPr>
      <w:r>
        <w:rPr>
          <w:sz w:val="26"/>
          <w:szCs w:val="26"/>
        </w:rPr>
        <w:t>5.  Контроль за исполнением настоящего постановления оставляю за собой.</w:t>
      </w:r>
    </w:p>
    <w:p w:rsidR="002D5AA7" w:rsidRDefault="002D5AA7" w:rsidP="002D5AA7">
      <w:pPr>
        <w:ind w:firstLine="851"/>
        <w:jc w:val="both"/>
        <w:rPr>
          <w:sz w:val="26"/>
          <w:szCs w:val="26"/>
        </w:rPr>
      </w:pPr>
    </w:p>
    <w:p w:rsidR="002D5AA7" w:rsidRDefault="002D5AA7" w:rsidP="002D5AA7">
      <w:pPr>
        <w:ind w:firstLine="851"/>
        <w:jc w:val="both"/>
        <w:rPr>
          <w:sz w:val="26"/>
          <w:szCs w:val="26"/>
        </w:rPr>
      </w:pPr>
    </w:p>
    <w:p w:rsidR="002D5AA7" w:rsidRDefault="002D5AA7" w:rsidP="002D5AA7">
      <w:pPr>
        <w:ind w:firstLine="851"/>
        <w:jc w:val="both"/>
        <w:rPr>
          <w:sz w:val="26"/>
          <w:szCs w:val="26"/>
        </w:rPr>
      </w:pPr>
    </w:p>
    <w:p w:rsidR="002D5AA7" w:rsidRDefault="002D5AA7" w:rsidP="002D5AA7">
      <w:pPr>
        <w:jc w:val="both"/>
        <w:rPr>
          <w:sz w:val="26"/>
          <w:szCs w:val="26"/>
        </w:rPr>
      </w:pPr>
      <w:r>
        <w:rPr>
          <w:sz w:val="26"/>
          <w:szCs w:val="26"/>
        </w:rPr>
        <w:t xml:space="preserve">Глава Лосевского </w:t>
      </w:r>
    </w:p>
    <w:p w:rsidR="002D5AA7" w:rsidRDefault="002D5AA7" w:rsidP="002D5AA7">
      <w:pPr>
        <w:jc w:val="both"/>
        <w:rPr>
          <w:sz w:val="26"/>
          <w:szCs w:val="26"/>
        </w:rPr>
      </w:pPr>
      <w:r>
        <w:rPr>
          <w:sz w:val="26"/>
          <w:szCs w:val="26"/>
        </w:rPr>
        <w:t>сельского  поселения                                                                                                А.Р. Бугаев</w:t>
      </w:r>
    </w:p>
    <w:p w:rsidR="002D5AA7" w:rsidRDefault="002D5AA7" w:rsidP="002D5AA7">
      <w:pPr>
        <w:ind w:left="5670"/>
        <w:jc w:val="both"/>
      </w:pPr>
    </w:p>
    <w:p w:rsidR="002D5AA7" w:rsidRDefault="002D5AA7" w:rsidP="002D5AA7">
      <w:pPr>
        <w:ind w:left="5670"/>
        <w:jc w:val="both"/>
      </w:pPr>
    </w:p>
    <w:p w:rsidR="002D5AA7" w:rsidRDefault="002D5AA7" w:rsidP="002D5AA7">
      <w:pPr>
        <w:ind w:left="5670"/>
        <w:jc w:val="both"/>
      </w:pPr>
    </w:p>
    <w:p w:rsidR="002D5AA7" w:rsidRDefault="002D5AA7" w:rsidP="002D5AA7">
      <w:pPr>
        <w:ind w:left="5670"/>
        <w:jc w:val="both"/>
      </w:pPr>
    </w:p>
    <w:p w:rsidR="002D5AA7" w:rsidRDefault="002D5AA7" w:rsidP="002D5AA7">
      <w:pPr>
        <w:ind w:left="5670"/>
        <w:jc w:val="both"/>
      </w:pPr>
    </w:p>
    <w:p w:rsidR="002D5AA7" w:rsidRDefault="002D5AA7" w:rsidP="002D5AA7">
      <w:pPr>
        <w:jc w:val="both"/>
      </w:pPr>
    </w:p>
    <w:p w:rsidR="002D5AA7" w:rsidRDefault="002D5AA7" w:rsidP="002D5AA7">
      <w:pPr>
        <w:jc w:val="both"/>
      </w:pPr>
    </w:p>
    <w:p w:rsidR="002D5AA7" w:rsidRDefault="002D5AA7" w:rsidP="002D5AA7">
      <w:pPr>
        <w:jc w:val="both"/>
      </w:pPr>
    </w:p>
    <w:p w:rsidR="002D5AA7" w:rsidRDefault="002D5AA7" w:rsidP="002D5AA7">
      <w:pPr>
        <w:jc w:val="both"/>
      </w:pPr>
    </w:p>
    <w:p w:rsidR="002D5AA7" w:rsidRDefault="002D5AA7" w:rsidP="002D5AA7">
      <w:pPr>
        <w:ind w:left="5670"/>
        <w:jc w:val="both"/>
      </w:pPr>
    </w:p>
    <w:p w:rsidR="002D5AA7" w:rsidRPr="00F860B0" w:rsidRDefault="002D5AA7" w:rsidP="002D5AA7">
      <w:pPr>
        <w:ind w:left="5670"/>
        <w:jc w:val="both"/>
        <w:rPr>
          <w:sz w:val="26"/>
          <w:szCs w:val="26"/>
        </w:rPr>
      </w:pPr>
      <w:r w:rsidRPr="00F860B0">
        <w:rPr>
          <w:sz w:val="26"/>
          <w:szCs w:val="26"/>
        </w:rPr>
        <w:lastRenderedPageBreak/>
        <w:t xml:space="preserve">Приложение к постановлению администрации </w:t>
      </w:r>
      <w:r>
        <w:rPr>
          <w:sz w:val="26"/>
          <w:szCs w:val="26"/>
        </w:rPr>
        <w:t>Лосевского</w:t>
      </w:r>
      <w:r w:rsidRPr="00F860B0">
        <w:rPr>
          <w:sz w:val="26"/>
          <w:szCs w:val="26"/>
        </w:rPr>
        <w:t xml:space="preserve"> сельского поселения Павловского муниципального района Воронежской области</w:t>
      </w:r>
    </w:p>
    <w:p w:rsidR="002D5AA7" w:rsidRPr="00F860B0" w:rsidRDefault="002D5AA7" w:rsidP="002D5AA7">
      <w:pPr>
        <w:ind w:left="5670"/>
        <w:jc w:val="both"/>
        <w:rPr>
          <w:sz w:val="26"/>
          <w:szCs w:val="26"/>
          <w:u w:val="single"/>
        </w:rPr>
      </w:pPr>
      <w:r w:rsidRPr="00F860B0">
        <w:rPr>
          <w:sz w:val="26"/>
          <w:szCs w:val="26"/>
          <w:u w:val="single"/>
        </w:rPr>
        <w:t xml:space="preserve">от </w:t>
      </w:r>
      <w:r>
        <w:rPr>
          <w:sz w:val="26"/>
          <w:szCs w:val="26"/>
          <w:u w:val="single"/>
        </w:rPr>
        <w:t xml:space="preserve">02.02.2017 г. </w:t>
      </w:r>
      <w:r w:rsidRPr="00F860B0">
        <w:rPr>
          <w:sz w:val="26"/>
          <w:szCs w:val="26"/>
          <w:u w:val="single"/>
        </w:rPr>
        <w:t>№</w:t>
      </w:r>
      <w:r>
        <w:rPr>
          <w:sz w:val="26"/>
          <w:szCs w:val="26"/>
          <w:u w:val="single"/>
        </w:rPr>
        <w:t xml:space="preserve"> 07</w:t>
      </w:r>
    </w:p>
    <w:p w:rsidR="002D5AA7" w:rsidRDefault="002D5AA7" w:rsidP="002D5AA7">
      <w:pPr>
        <w:ind w:left="5670"/>
        <w:jc w:val="both"/>
      </w:pPr>
    </w:p>
    <w:p w:rsidR="002D5AA7" w:rsidRDefault="002D5AA7" w:rsidP="002D5AA7">
      <w:pPr>
        <w:ind w:left="5670"/>
        <w:jc w:val="both"/>
        <w:rPr>
          <w:b/>
        </w:rPr>
      </w:pPr>
    </w:p>
    <w:p w:rsidR="002D5AA7" w:rsidRPr="00C539DD" w:rsidRDefault="002D5AA7" w:rsidP="002D5AA7">
      <w:pPr>
        <w:ind w:left="5670"/>
        <w:jc w:val="both"/>
        <w:rPr>
          <w:b/>
        </w:rPr>
      </w:pPr>
    </w:p>
    <w:p w:rsidR="002D5AA7" w:rsidRPr="00C539DD" w:rsidRDefault="002D5AA7" w:rsidP="002D5AA7">
      <w:pPr>
        <w:jc w:val="center"/>
        <w:rPr>
          <w:b/>
          <w:sz w:val="26"/>
          <w:szCs w:val="26"/>
        </w:rPr>
      </w:pPr>
      <w:r w:rsidRPr="00C539DD">
        <w:rPr>
          <w:b/>
          <w:sz w:val="26"/>
          <w:szCs w:val="26"/>
        </w:rPr>
        <w:t>СТОИМОСТЬ УСЛУГ,</w:t>
      </w:r>
    </w:p>
    <w:p w:rsidR="002D5AA7" w:rsidRPr="00C539DD" w:rsidRDefault="002D5AA7" w:rsidP="002D5AA7">
      <w:pPr>
        <w:jc w:val="center"/>
        <w:rPr>
          <w:b/>
          <w:sz w:val="26"/>
          <w:szCs w:val="26"/>
        </w:rPr>
      </w:pPr>
      <w:r w:rsidRPr="00C539DD">
        <w:rPr>
          <w:b/>
          <w:sz w:val="26"/>
          <w:szCs w:val="26"/>
        </w:rPr>
        <w:t xml:space="preserve">ПРЕДОСТАВЛЯЕМЫХ СОГЛАСНО ГАРАНТИРОВАННОМУ </w:t>
      </w:r>
    </w:p>
    <w:p w:rsidR="002D5AA7" w:rsidRPr="00C539DD" w:rsidRDefault="002D5AA7" w:rsidP="002D5AA7">
      <w:pPr>
        <w:jc w:val="center"/>
        <w:rPr>
          <w:b/>
          <w:sz w:val="26"/>
          <w:szCs w:val="26"/>
        </w:rPr>
      </w:pPr>
      <w:r w:rsidRPr="00C539DD">
        <w:rPr>
          <w:b/>
          <w:sz w:val="26"/>
          <w:szCs w:val="26"/>
        </w:rPr>
        <w:t>ПЕРЕЧНЮ УСЛУГ ПО ПОГРЕБЕНИЮ</w:t>
      </w:r>
    </w:p>
    <w:p w:rsidR="002D5AA7" w:rsidRDefault="002D5AA7" w:rsidP="002D5AA7">
      <w:pPr>
        <w:jc w:val="center"/>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6083"/>
        <w:gridCol w:w="3379"/>
      </w:tblGrid>
      <w:tr w:rsidR="002D5AA7" w:rsidRPr="002E01EC" w:rsidTr="000045E2">
        <w:tc>
          <w:tcPr>
            <w:tcW w:w="675" w:type="dxa"/>
            <w:shd w:val="clear" w:color="auto" w:fill="auto"/>
          </w:tcPr>
          <w:p w:rsidR="002D5AA7" w:rsidRPr="002E01EC" w:rsidRDefault="002D5AA7" w:rsidP="000045E2">
            <w:pPr>
              <w:rPr>
                <w:sz w:val="26"/>
                <w:szCs w:val="26"/>
              </w:rPr>
            </w:pPr>
            <w:r w:rsidRPr="002E01EC">
              <w:rPr>
                <w:sz w:val="26"/>
                <w:szCs w:val="26"/>
              </w:rPr>
              <w:t xml:space="preserve">№ </w:t>
            </w:r>
            <w:proofErr w:type="spellStart"/>
            <w:r w:rsidRPr="002E01EC">
              <w:rPr>
                <w:sz w:val="26"/>
                <w:szCs w:val="26"/>
              </w:rPr>
              <w:t>п</w:t>
            </w:r>
            <w:proofErr w:type="spellEnd"/>
            <w:r w:rsidRPr="002E01EC">
              <w:rPr>
                <w:sz w:val="26"/>
                <w:szCs w:val="26"/>
              </w:rPr>
              <w:t>/</w:t>
            </w:r>
            <w:proofErr w:type="spellStart"/>
            <w:r w:rsidRPr="002E01EC">
              <w:rPr>
                <w:sz w:val="26"/>
                <w:szCs w:val="26"/>
              </w:rPr>
              <w:t>п</w:t>
            </w:r>
            <w:proofErr w:type="spellEnd"/>
          </w:p>
        </w:tc>
        <w:tc>
          <w:tcPr>
            <w:tcW w:w="6083" w:type="dxa"/>
            <w:shd w:val="clear" w:color="auto" w:fill="auto"/>
          </w:tcPr>
          <w:p w:rsidR="002D5AA7" w:rsidRPr="00C9439A" w:rsidRDefault="002D5AA7" w:rsidP="000045E2">
            <w:pPr>
              <w:rPr>
                <w:sz w:val="26"/>
                <w:szCs w:val="26"/>
              </w:rPr>
            </w:pPr>
            <w:r w:rsidRPr="00C9439A">
              <w:rPr>
                <w:sz w:val="26"/>
                <w:szCs w:val="26"/>
              </w:rPr>
              <w:t>Перечень услуг в соответствии со статьей 9</w:t>
            </w:r>
          </w:p>
          <w:p w:rsidR="002D5AA7" w:rsidRPr="002E01EC" w:rsidRDefault="002D5AA7" w:rsidP="000045E2">
            <w:pPr>
              <w:rPr>
                <w:sz w:val="26"/>
                <w:szCs w:val="26"/>
              </w:rPr>
            </w:pPr>
            <w:r w:rsidRPr="00C9439A">
              <w:rPr>
                <w:sz w:val="26"/>
                <w:szCs w:val="26"/>
              </w:rPr>
              <w:t xml:space="preserve">Федерального закона от 12.01.1996г </w:t>
            </w:r>
            <w:r>
              <w:rPr>
                <w:sz w:val="26"/>
                <w:szCs w:val="26"/>
              </w:rPr>
              <w:t>№</w:t>
            </w:r>
            <w:r w:rsidRPr="00C9439A">
              <w:rPr>
                <w:sz w:val="26"/>
                <w:szCs w:val="26"/>
              </w:rPr>
              <w:t xml:space="preserve">8-ФЗ «О погребении и похоронном деле» </w:t>
            </w:r>
          </w:p>
        </w:tc>
        <w:tc>
          <w:tcPr>
            <w:tcW w:w="3379" w:type="dxa"/>
            <w:shd w:val="clear" w:color="auto" w:fill="auto"/>
          </w:tcPr>
          <w:p w:rsidR="002D5AA7" w:rsidRPr="002E01EC" w:rsidRDefault="002D5AA7" w:rsidP="000045E2">
            <w:pPr>
              <w:rPr>
                <w:sz w:val="26"/>
                <w:szCs w:val="26"/>
              </w:rPr>
            </w:pPr>
            <w:r w:rsidRPr="002E01EC">
              <w:rPr>
                <w:sz w:val="26"/>
                <w:szCs w:val="26"/>
              </w:rPr>
              <w:t>Стоимость услуг, руб.</w:t>
            </w:r>
          </w:p>
        </w:tc>
      </w:tr>
      <w:tr w:rsidR="002D5AA7" w:rsidRPr="002E01EC" w:rsidTr="000045E2">
        <w:tc>
          <w:tcPr>
            <w:tcW w:w="675" w:type="dxa"/>
            <w:shd w:val="clear" w:color="auto" w:fill="auto"/>
          </w:tcPr>
          <w:p w:rsidR="002D5AA7" w:rsidRPr="002E01EC" w:rsidRDefault="002D5AA7" w:rsidP="000045E2">
            <w:pPr>
              <w:rPr>
                <w:sz w:val="26"/>
                <w:szCs w:val="26"/>
              </w:rPr>
            </w:pPr>
            <w:r w:rsidRPr="002E01EC">
              <w:rPr>
                <w:sz w:val="26"/>
                <w:szCs w:val="26"/>
              </w:rPr>
              <w:t>1.</w:t>
            </w:r>
          </w:p>
        </w:tc>
        <w:tc>
          <w:tcPr>
            <w:tcW w:w="6083" w:type="dxa"/>
            <w:shd w:val="clear" w:color="auto" w:fill="auto"/>
          </w:tcPr>
          <w:p w:rsidR="002D5AA7" w:rsidRPr="002E01EC" w:rsidRDefault="002D5AA7" w:rsidP="000045E2">
            <w:pPr>
              <w:rPr>
                <w:sz w:val="26"/>
                <w:szCs w:val="26"/>
              </w:rPr>
            </w:pPr>
            <w:r w:rsidRPr="002E01EC">
              <w:rPr>
                <w:sz w:val="26"/>
                <w:szCs w:val="26"/>
              </w:rPr>
              <w:t>Оформление документов, необходимых для погребения</w:t>
            </w:r>
          </w:p>
        </w:tc>
        <w:tc>
          <w:tcPr>
            <w:tcW w:w="3379" w:type="dxa"/>
            <w:shd w:val="clear" w:color="auto" w:fill="auto"/>
          </w:tcPr>
          <w:p w:rsidR="002D5AA7" w:rsidRPr="002E01EC" w:rsidRDefault="002D5AA7" w:rsidP="000045E2">
            <w:pPr>
              <w:rPr>
                <w:sz w:val="26"/>
                <w:szCs w:val="26"/>
              </w:rPr>
            </w:pPr>
            <w:r w:rsidRPr="002E01EC">
              <w:rPr>
                <w:sz w:val="26"/>
                <w:szCs w:val="26"/>
              </w:rPr>
              <w:t>производится бесплатно</w:t>
            </w:r>
          </w:p>
        </w:tc>
      </w:tr>
      <w:tr w:rsidR="002D5AA7" w:rsidRPr="002E01EC" w:rsidTr="000045E2">
        <w:tc>
          <w:tcPr>
            <w:tcW w:w="675" w:type="dxa"/>
            <w:shd w:val="clear" w:color="auto" w:fill="auto"/>
          </w:tcPr>
          <w:p w:rsidR="002D5AA7" w:rsidRPr="002E01EC" w:rsidRDefault="002D5AA7" w:rsidP="000045E2">
            <w:pPr>
              <w:rPr>
                <w:sz w:val="26"/>
                <w:szCs w:val="26"/>
              </w:rPr>
            </w:pPr>
            <w:r w:rsidRPr="002E01EC">
              <w:rPr>
                <w:sz w:val="26"/>
                <w:szCs w:val="26"/>
              </w:rPr>
              <w:t>2.</w:t>
            </w:r>
          </w:p>
        </w:tc>
        <w:tc>
          <w:tcPr>
            <w:tcW w:w="6083" w:type="dxa"/>
            <w:shd w:val="clear" w:color="auto" w:fill="auto"/>
          </w:tcPr>
          <w:p w:rsidR="002D5AA7" w:rsidRPr="002E01EC" w:rsidRDefault="002D5AA7" w:rsidP="000045E2">
            <w:pPr>
              <w:rPr>
                <w:sz w:val="26"/>
                <w:szCs w:val="26"/>
              </w:rPr>
            </w:pPr>
            <w:r w:rsidRPr="002E01EC">
              <w:rPr>
                <w:sz w:val="26"/>
                <w:szCs w:val="26"/>
              </w:rPr>
              <w:t>Предоставление, доставка гроба и других предметов, необходимых для погребения</w:t>
            </w:r>
          </w:p>
        </w:tc>
        <w:tc>
          <w:tcPr>
            <w:tcW w:w="3379" w:type="dxa"/>
            <w:shd w:val="clear" w:color="auto" w:fill="auto"/>
          </w:tcPr>
          <w:p w:rsidR="002D5AA7" w:rsidRPr="002E01EC" w:rsidRDefault="002D5AA7" w:rsidP="000045E2">
            <w:pPr>
              <w:rPr>
                <w:sz w:val="26"/>
                <w:szCs w:val="26"/>
              </w:rPr>
            </w:pPr>
            <w:r w:rsidRPr="002E01EC">
              <w:rPr>
                <w:sz w:val="26"/>
                <w:szCs w:val="26"/>
              </w:rPr>
              <w:t>1</w:t>
            </w:r>
            <w:r>
              <w:rPr>
                <w:sz w:val="26"/>
                <w:szCs w:val="26"/>
              </w:rPr>
              <w:t>412,25</w:t>
            </w:r>
          </w:p>
        </w:tc>
      </w:tr>
      <w:tr w:rsidR="002D5AA7" w:rsidRPr="002E01EC" w:rsidTr="000045E2">
        <w:tc>
          <w:tcPr>
            <w:tcW w:w="675" w:type="dxa"/>
            <w:shd w:val="clear" w:color="auto" w:fill="auto"/>
          </w:tcPr>
          <w:p w:rsidR="002D5AA7" w:rsidRPr="002E01EC" w:rsidRDefault="002D5AA7" w:rsidP="000045E2">
            <w:pPr>
              <w:rPr>
                <w:sz w:val="26"/>
                <w:szCs w:val="26"/>
              </w:rPr>
            </w:pPr>
            <w:r w:rsidRPr="002E01EC">
              <w:rPr>
                <w:sz w:val="26"/>
                <w:szCs w:val="26"/>
              </w:rPr>
              <w:t>3.</w:t>
            </w:r>
          </w:p>
        </w:tc>
        <w:tc>
          <w:tcPr>
            <w:tcW w:w="6083" w:type="dxa"/>
            <w:shd w:val="clear" w:color="auto" w:fill="auto"/>
          </w:tcPr>
          <w:p w:rsidR="002D5AA7" w:rsidRPr="002E01EC" w:rsidRDefault="002D5AA7" w:rsidP="000045E2">
            <w:pPr>
              <w:rPr>
                <w:sz w:val="26"/>
                <w:szCs w:val="26"/>
              </w:rPr>
            </w:pPr>
            <w:r w:rsidRPr="002E01EC">
              <w:rPr>
                <w:sz w:val="26"/>
                <w:szCs w:val="26"/>
              </w:rPr>
              <w:t>Предоставление автокатафалка для перевозки тела (останков) умершего на кладбище</w:t>
            </w:r>
          </w:p>
        </w:tc>
        <w:tc>
          <w:tcPr>
            <w:tcW w:w="3379" w:type="dxa"/>
            <w:shd w:val="clear" w:color="auto" w:fill="auto"/>
          </w:tcPr>
          <w:p w:rsidR="002D5AA7" w:rsidRPr="002E01EC" w:rsidRDefault="002D5AA7" w:rsidP="000045E2">
            <w:pPr>
              <w:rPr>
                <w:sz w:val="26"/>
                <w:szCs w:val="26"/>
              </w:rPr>
            </w:pPr>
            <w:r w:rsidRPr="002E01EC">
              <w:rPr>
                <w:sz w:val="26"/>
                <w:szCs w:val="26"/>
              </w:rPr>
              <w:t>1</w:t>
            </w:r>
            <w:r>
              <w:rPr>
                <w:sz w:val="26"/>
                <w:szCs w:val="26"/>
              </w:rPr>
              <w:t>3</w:t>
            </w:r>
            <w:r w:rsidRPr="002E01EC">
              <w:rPr>
                <w:sz w:val="26"/>
                <w:szCs w:val="26"/>
              </w:rPr>
              <w:t>00,00</w:t>
            </w:r>
          </w:p>
        </w:tc>
      </w:tr>
      <w:tr w:rsidR="002D5AA7" w:rsidRPr="002E01EC" w:rsidTr="000045E2">
        <w:tc>
          <w:tcPr>
            <w:tcW w:w="675" w:type="dxa"/>
            <w:shd w:val="clear" w:color="auto" w:fill="auto"/>
          </w:tcPr>
          <w:p w:rsidR="002D5AA7" w:rsidRPr="002E01EC" w:rsidRDefault="002D5AA7" w:rsidP="000045E2">
            <w:pPr>
              <w:rPr>
                <w:sz w:val="26"/>
                <w:szCs w:val="26"/>
              </w:rPr>
            </w:pPr>
            <w:r w:rsidRPr="002E01EC">
              <w:rPr>
                <w:sz w:val="26"/>
                <w:szCs w:val="26"/>
              </w:rPr>
              <w:t>4.</w:t>
            </w:r>
          </w:p>
        </w:tc>
        <w:tc>
          <w:tcPr>
            <w:tcW w:w="6083" w:type="dxa"/>
            <w:shd w:val="clear" w:color="auto" w:fill="auto"/>
          </w:tcPr>
          <w:p w:rsidR="002D5AA7" w:rsidRPr="002E01EC" w:rsidRDefault="002D5AA7" w:rsidP="000045E2">
            <w:pPr>
              <w:rPr>
                <w:sz w:val="26"/>
                <w:szCs w:val="26"/>
              </w:rPr>
            </w:pPr>
            <w:r w:rsidRPr="002E01EC">
              <w:rPr>
                <w:sz w:val="26"/>
                <w:szCs w:val="26"/>
              </w:rPr>
              <w:t>Погребение (рытье могилы, поднос умершего до могилы и захоронение)</w:t>
            </w:r>
          </w:p>
        </w:tc>
        <w:tc>
          <w:tcPr>
            <w:tcW w:w="3379" w:type="dxa"/>
            <w:shd w:val="clear" w:color="auto" w:fill="auto"/>
          </w:tcPr>
          <w:p w:rsidR="002D5AA7" w:rsidRPr="002E01EC" w:rsidRDefault="002D5AA7" w:rsidP="000045E2">
            <w:pPr>
              <w:rPr>
                <w:sz w:val="26"/>
                <w:szCs w:val="26"/>
              </w:rPr>
            </w:pPr>
            <w:r>
              <w:rPr>
                <w:sz w:val="26"/>
                <w:szCs w:val="26"/>
              </w:rPr>
              <w:t>2850</w:t>
            </w:r>
            <w:r w:rsidRPr="002E01EC">
              <w:rPr>
                <w:sz w:val="26"/>
                <w:szCs w:val="26"/>
              </w:rPr>
              <w:t>,00</w:t>
            </w:r>
          </w:p>
        </w:tc>
      </w:tr>
      <w:tr w:rsidR="002D5AA7" w:rsidRPr="002E01EC" w:rsidTr="000045E2">
        <w:tc>
          <w:tcPr>
            <w:tcW w:w="675" w:type="dxa"/>
            <w:shd w:val="clear" w:color="auto" w:fill="auto"/>
          </w:tcPr>
          <w:p w:rsidR="002D5AA7" w:rsidRPr="002E01EC" w:rsidRDefault="002D5AA7" w:rsidP="000045E2">
            <w:pPr>
              <w:rPr>
                <w:sz w:val="26"/>
                <w:szCs w:val="26"/>
              </w:rPr>
            </w:pPr>
          </w:p>
        </w:tc>
        <w:tc>
          <w:tcPr>
            <w:tcW w:w="6083" w:type="dxa"/>
            <w:shd w:val="clear" w:color="auto" w:fill="auto"/>
          </w:tcPr>
          <w:p w:rsidR="002D5AA7" w:rsidRPr="002E01EC" w:rsidRDefault="002D5AA7" w:rsidP="000045E2">
            <w:pPr>
              <w:rPr>
                <w:sz w:val="26"/>
                <w:szCs w:val="26"/>
              </w:rPr>
            </w:pPr>
            <w:r w:rsidRPr="002E01EC">
              <w:rPr>
                <w:sz w:val="26"/>
                <w:szCs w:val="26"/>
              </w:rPr>
              <w:t>Итого:</w:t>
            </w:r>
          </w:p>
        </w:tc>
        <w:tc>
          <w:tcPr>
            <w:tcW w:w="3379" w:type="dxa"/>
            <w:shd w:val="clear" w:color="auto" w:fill="auto"/>
          </w:tcPr>
          <w:p w:rsidR="002D5AA7" w:rsidRPr="002E01EC" w:rsidRDefault="002D5AA7" w:rsidP="000045E2">
            <w:pPr>
              <w:rPr>
                <w:sz w:val="26"/>
                <w:szCs w:val="26"/>
              </w:rPr>
            </w:pPr>
            <w:r>
              <w:rPr>
                <w:sz w:val="26"/>
                <w:szCs w:val="26"/>
              </w:rPr>
              <w:t>5562,25</w:t>
            </w:r>
          </w:p>
        </w:tc>
      </w:tr>
    </w:tbl>
    <w:p w:rsidR="002D5AA7" w:rsidRDefault="002D5AA7" w:rsidP="002D5AA7">
      <w:pPr>
        <w:jc w:val="center"/>
        <w:rPr>
          <w:sz w:val="26"/>
          <w:szCs w:val="26"/>
        </w:rPr>
      </w:pPr>
    </w:p>
    <w:p w:rsidR="002D5AA7" w:rsidRDefault="002D5AA7" w:rsidP="002D5AA7">
      <w:pPr>
        <w:jc w:val="center"/>
        <w:rPr>
          <w:sz w:val="26"/>
          <w:szCs w:val="26"/>
        </w:rPr>
      </w:pPr>
    </w:p>
    <w:p w:rsidR="002D5AA7" w:rsidRDefault="002D5AA7" w:rsidP="002D5AA7">
      <w:pPr>
        <w:jc w:val="center"/>
        <w:rPr>
          <w:sz w:val="26"/>
          <w:szCs w:val="26"/>
        </w:rPr>
      </w:pPr>
    </w:p>
    <w:p w:rsidR="002D5AA7" w:rsidRDefault="002D5AA7" w:rsidP="002D5AA7">
      <w:pPr>
        <w:jc w:val="center"/>
        <w:rPr>
          <w:sz w:val="26"/>
          <w:szCs w:val="26"/>
        </w:rPr>
      </w:pPr>
    </w:p>
    <w:p w:rsidR="002D5AA7" w:rsidRDefault="002D5AA7" w:rsidP="002D5AA7">
      <w:pPr>
        <w:jc w:val="both"/>
        <w:rPr>
          <w:sz w:val="26"/>
          <w:szCs w:val="26"/>
        </w:rPr>
      </w:pPr>
      <w:r>
        <w:rPr>
          <w:sz w:val="26"/>
          <w:szCs w:val="26"/>
        </w:rPr>
        <w:t xml:space="preserve">Глава Лосевского </w:t>
      </w:r>
    </w:p>
    <w:p w:rsidR="002D5AA7" w:rsidRDefault="002D5AA7" w:rsidP="002D5AA7">
      <w:pPr>
        <w:jc w:val="both"/>
        <w:rPr>
          <w:sz w:val="26"/>
          <w:szCs w:val="26"/>
        </w:rPr>
      </w:pPr>
      <w:r>
        <w:rPr>
          <w:sz w:val="26"/>
          <w:szCs w:val="26"/>
        </w:rPr>
        <w:t>сельского  поселения                                                                                               А.Р. Бугаев</w:t>
      </w:r>
    </w:p>
    <w:p w:rsidR="002D5AA7" w:rsidRDefault="002D5AA7" w:rsidP="002D5AA7">
      <w:pPr>
        <w:pStyle w:val="a3"/>
        <w:rPr>
          <w:rFonts w:ascii="Times New Roman" w:hAnsi="Times New Roman"/>
          <w:sz w:val="26"/>
          <w:szCs w:val="26"/>
        </w:rPr>
      </w:pPr>
    </w:p>
    <w:p w:rsidR="002D5AA7" w:rsidRDefault="002D5AA7" w:rsidP="002D5AA7">
      <w:pPr>
        <w:jc w:val="both"/>
        <w:rPr>
          <w:sz w:val="26"/>
          <w:szCs w:val="26"/>
        </w:rPr>
      </w:pPr>
    </w:p>
    <w:p w:rsidR="002D5AA7" w:rsidRDefault="002D5AA7" w:rsidP="002D5AA7">
      <w:pPr>
        <w:jc w:val="both"/>
        <w:rPr>
          <w:sz w:val="26"/>
          <w:szCs w:val="26"/>
        </w:rPr>
      </w:pPr>
    </w:p>
    <w:p w:rsidR="002D5AA7" w:rsidRDefault="002D5AA7" w:rsidP="002D5AA7">
      <w:pPr>
        <w:jc w:val="both"/>
        <w:rPr>
          <w:sz w:val="26"/>
          <w:szCs w:val="26"/>
        </w:rPr>
      </w:pPr>
    </w:p>
    <w:p w:rsidR="002D5AA7" w:rsidRDefault="002D5AA7" w:rsidP="002D5AA7">
      <w:pPr>
        <w:jc w:val="both"/>
        <w:rPr>
          <w:sz w:val="26"/>
          <w:szCs w:val="26"/>
        </w:rPr>
      </w:pPr>
    </w:p>
    <w:p w:rsidR="002D5AA7" w:rsidRDefault="002D5AA7" w:rsidP="002D5AA7">
      <w:pPr>
        <w:jc w:val="both"/>
        <w:rPr>
          <w:sz w:val="26"/>
          <w:szCs w:val="26"/>
        </w:rPr>
      </w:pPr>
    </w:p>
    <w:p w:rsidR="002D5AA7" w:rsidRDefault="002D5AA7" w:rsidP="002D5AA7">
      <w:pPr>
        <w:jc w:val="both"/>
        <w:rPr>
          <w:sz w:val="26"/>
          <w:szCs w:val="26"/>
        </w:rPr>
      </w:pPr>
    </w:p>
    <w:p w:rsidR="002D5AA7" w:rsidRDefault="002D5AA7" w:rsidP="002D5AA7">
      <w:pPr>
        <w:jc w:val="both"/>
        <w:rPr>
          <w:sz w:val="26"/>
          <w:szCs w:val="26"/>
        </w:rPr>
      </w:pPr>
    </w:p>
    <w:p w:rsidR="002D5AA7" w:rsidRDefault="002D5AA7" w:rsidP="002D5AA7">
      <w:pPr>
        <w:jc w:val="both"/>
        <w:rPr>
          <w:sz w:val="26"/>
          <w:szCs w:val="26"/>
        </w:rPr>
      </w:pPr>
    </w:p>
    <w:p w:rsidR="002D5AA7" w:rsidRDefault="002D5AA7" w:rsidP="002D5AA7">
      <w:pPr>
        <w:jc w:val="both"/>
        <w:rPr>
          <w:sz w:val="26"/>
          <w:szCs w:val="26"/>
        </w:rPr>
      </w:pPr>
    </w:p>
    <w:p w:rsidR="002D5AA7" w:rsidRDefault="002D5AA7" w:rsidP="002D5AA7">
      <w:pPr>
        <w:jc w:val="both"/>
        <w:rPr>
          <w:sz w:val="26"/>
          <w:szCs w:val="26"/>
        </w:rPr>
      </w:pPr>
    </w:p>
    <w:p w:rsidR="002D5AA7" w:rsidRDefault="002D5AA7" w:rsidP="002D5AA7">
      <w:pPr>
        <w:jc w:val="both"/>
        <w:rPr>
          <w:sz w:val="26"/>
          <w:szCs w:val="26"/>
        </w:rPr>
      </w:pPr>
    </w:p>
    <w:p w:rsidR="002D5AA7" w:rsidRDefault="002D5AA7" w:rsidP="002D5AA7">
      <w:pPr>
        <w:jc w:val="both"/>
        <w:rPr>
          <w:sz w:val="26"/>
          <w:szCs w:val="26"/>
        </w:rPr>
      </w:pPr>
    </w:p>
    <w:p w:rsidR="002D5AA7" w:rsidRDefault="002D5AA7" w:rsidP="002D5AA7">
      <w:pPr>
        <w:jc w:val="both"/>
        <w:rPr>
          <w:sz w:val="26"/>
          <w:szCs w:val="26"/>
        </w:rPr>
      </w:pPr>
    </w:p>
    <w:p w:rsidR="002D5AA7" w:rsidRDefault="002D5AA7" w:rsidP="002D5AA7">
      <w:pPr>
        <w:jc w:val="both"/>
        <w:rPr>
          <w:sz w:val="26"/>
          <w:szCs w:val="26"/>
        </w:rPr>
      </w:pPr>
    </w:p>
    <w:p w:rsidR="002D5AA7" w:rsidRDefault="002D5AA7" w:rsidP="002D5AA7">
      <w:pPr>
        <w:jc w:val="both"/>
        <w:rPr>
          <w:sz w:val="26"/>
          <w:szCs w:val="26"/>
        </w:rPr>
      </w:pPr>
    </w:p>
    <w:p w:rsidR="002D5AA7" w:rsidRDefault="002D5AA7" w:rsidP="002D5AA7">
      <w:pPr>
        <w:jc w:val="both"/>
        <w:rPr>
          <w:sz w:val="26"/>
          <w:szCs w:val="26"/>
        </w:rPr>
      </w:pPr>
    </w:p>
    <w:p w:rsidR="002D5AA7" w:rsidRDefault="002D5AA7" w:rsidP="002D5AA7">
      <w:pPr>
        <w:jc w:val="both"/>
        <w:rPr>
          <w:sz w:val="26"/>
          <w:szCs w:val="26"/>
        </w:rPr>
      </w:pPr>
    </w:p>
    <w:p w:rsidR="002D5AA7" w:rsidRDefault="002D5AA7" w:rsidP="002D5AA7">
      <w:pPr>
        <w:jc w:val="both"/>
        <w:rPr>
          <w:sz w:val="26"/>
          <w:szCs w:val="26"/>
        </w:rPr>
      </w:pPr>
    </w:p>
    <w:p w:rsidR="002D5AA7" w:rsidRDefault="002D5AA7" w:rsidP="002D5AA7">
      <w:pPr>
        <w:jc w:val="both"/>
        <w:rPr>
          <w:sz w:val="26"/>
          <w:szCs w:val="26"/>
        </w:rPr>
      </w:pPr>
    </w:p>
    <w:p w:rsidR="002D5AA7" w:rsidRDefault="002D5AA7" w:rsidP="002D5AA7">
      <w:pPr>
        <w:jc w:val="both"/>
        <w:rPr>
          <w:sz w:val="26"/>
          <w:szCs w:val="26"/>
        </w:rPr>
      </w:pPr>
      <w:r>
        <w:rPr>
          <w:sz w:val="26"/>
          <w:szCs w:val="26"/>
        </w:rPr>
        <w:t xml:space="preserve">СОГЛАСОВАНО: </w:t>
      </w:r>
    </w:p>
    <w:p w:rsidR="002D5AA7" w:rsidRDefault="002D5AA7" w:rsidP="002D5AA7">
      <w:pPr>
        <w:jc w:val="both"/>
        <w:rPr>
          <w:sz w:val="26"/>
          <w:szCs w:val="26"/>
        </w:rPr>
      </w:pPr>
    </w:p>
    <w:p w:rsidR="002D5AA7" w:rsidRDefault="002D5AA7" w:rsidP="002D5AA7">
      <w:pPr>
        <w:rPr>
          <w:sz w:val="26"/>
          <w:szCs w:val="26"/>
        </w:rPr>
      </w:pPr>
      <w:r>
        <w:rPr>
          <w:sz w:val="26"/>
          <w:szCs w:val="26"/>
        </w:rPr>
        <w:t>Заместитель руководителя д</w:t>
      </w:r>
      <w:r w:rsidRPr="00112EE1">
        <w:rPr>
          <w:sz w:val="26"/>
          <w:szCs w:val="26"/>
        </w:rPr>
        <w:t xml:space="preserve">епартамента </w:t>
      </w:r>
    </w:p>
    <w:p w:rsidR="002D5AA7" w:rsidRPr="00112EE1" w:rsidRDefault="002D5AA7" w:rsidP="002D5AA7">
      <w:pPr>
        <w:rPr>
          <w:sz w:val="26"/>
          <w:szCs w:val="26"/>
        </w:rPr>
      </w:pPr>
      <w:r>
        <w:rPr>
          <w:sz w:val="26"/>
          <w:szCs w:val="26"/>
        </w:rPr>
        <w:t xml:space="preserve">социальной защиты  </w:t>
      </w:r>
      <w:r w:rsidRPr="00112EE1">
        <w:rPr>
          <w:sz w:val="26"/>
          <w:szCs w:val="26"/>
        </w:rPr>
        <w:t xml:space="preserve">Воронежской области </w:t>
      </w:r>
      <w:r>
        <w:rPr>
          <w:sz w:val="26"/>
          <w:szCs w:val="26"/>
        </w:rPr>
        <w:tab/>
      </w:r>
      <w:r>
        <w:rPr>
          <w:sz w:val="26"/>
          <w:szCs w:val="26"/>
        </w:rPr>
        <w:tab/>
      </w:r>
      <w:r>
        <w:rPr>
          <w:sz w:val="26"/>
          <w:szCs w:val="26"/>
        </w:rPr>
        <w:tab/>
        <w:t xml:space="preserve">                        В. Н. Кузнецов</w:t>
      </w:r>
    </w:p>
    <w:p w:rsidR="002D5AA7" w:rsidRDefault="002D5AA7" w:rsidP="002D5AA7">
      <w:pPr>
        <w:jc w:val="both"/>
        <w:rPr>
          <w:sz w:val="26"/>
          <w:szCs w:val="26"/>
        </w:rPr>
      </w:pPr>
    </w:p>
    <w:p w:rsidR="002D5AA7" w:rsidRDefault="002D5AA7" w:rsidP="002D5AA7">
      <w:pPr>
        <w:jc w:val="both"/>
        <w:rPr>
          <w:sz w:val="26"/>
          <w:szCs w:val="26"/>
        </w:rPr>
      </w:pPr>
    </w:p>
    <w:p w:rsidR="002D5AA7" w:rsidRDefault="002D5AA7" w:rsidP="002D5AA7">
      <w:pPr>
        <w:jc w:val="both"/>
        <w:rPr>
          <w:sz w:val="26"/>
          <w:szCs w:val="26"/>
        </w:rPr>
      </w:pPr>
    </w:p>
    <w:p w:rsidR="002D5AA7" w:rsidRDefault="002D5AA7" w:rsidP="002D5AA7">
      <w:pPr>
        <w:jc w:val="both"/>
        <w:rPr>
          <w:sz w:val="26"/>
          <w:szCs w:val="26"/>
        </w:rPr>
      </w:pPr>
      <w:r>
        <w:rPr>
          <w:sz w:val="26"/>
          <w:szCs w:val="26"/>
        </w:rPr>
        <w:t>Начальник ГУ – Управления Пенсионного</w:t>
      </w:r>
    </w:p>
    <w:p w:rsidR="002D5AA7" w:rsidRDefault="002D5AA7" w:rsidP="002D5AA7">
      <w:pPr>
        <w:jc w:val="both"/>
        <w:rPr>
          <w:sz w:val="26"/>
          <w:szCs w:val="26"/>
        </w:rPr>
      </w:pPr>
      <w:r>
        <w:rPr>
          <w:sz w:val="26"/>
          <w:szCs w:val="26"/>
        </w:rPr>
        <w:t>фонда РФ по Павловскому району</w:t>
      </w:r>
    </w:p>
    <w:p w:rsidR="002D5AA7" w:rsidRDefault="002D5AA7" w:rsidP="002D5AA7">
      <w:pPr>
        <w:jc w:val="both"/>
        <w:rPr>
          <w:sz w:val="26"/>
          <w:szCs w:val="26"/>
        </w:rPr>
      </w:pPr>
      <w:r>
        <w:rPr>
          <w:sz w:val="26"/>
          <w:szCs w:val="26"/>
        </w:rPr>
        <w:t>Воронежской области</w:t>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t>В. А. Корнилова</w:t>
      </w:r>
    </w:p>
    <w:p w:rsidR="002D5AA7" w:rsidRDefault="002D5AA7" w:rsidP="002D5AA7">
      <w:pPr>
        <w:jc w:val="both"/>
        <w:rPr>
          <w:sz w:val="26"/>
          <w:szCs w:val="26"/>
        </w:rPr>
      </w:pPr>
    </w:p>
    <w:p w:rsidR="002D5AA7" w:rsidRDefault="002D5AA7" w:rsidP="002D5AA7">
      <w:pPr>
        <w:jc w:val="both"/>
        <w:rPr>
          <w:sz w:val="26"/>
          <w:szCs w:val="26"/>
        </w:rPr>
      </w:pPr>
    </w:p>
    <w:p w:rsidR="002D5AA7" w:rsidRDefault="002D5AA7" w:rsidP="002D5AA7">
      <w:pPr>
        <w:jc w:val="both"/>
        <w:rPr>
          <w:sz w:val="26"/>
          <w:szCs w:val="26"/>
        </w:rPr>
      </w:pPr>
    </w:p>
    <w:p w:rsidR="002D5AA7" w:rsidRDefault="002D5AA7" w:rsidP="002D5AA7">
      <w:pPr>
        <w:jc w:val="both"/>
        <w:rPr>
          <w:sz w:val="26"/>
          <w:szCs w:val="26"/>
        </w:rPr>
      </w:pPr>
    </w:p>
    <w:p w:rsidR="002D5AA7" w:rsidRDefault="002D5AA7" w:rsidP="002D5AA7">
      <w:pPr>
        <w:jc w:val="both"/>
        <w:rPr>
          <w:sz w:val="26"/>
          <w:szCs w:val="26"/>
        </w:rPr>
      </w:pPr>
      <w:r>
        <w:rPr>
          <w:sz w:val="26"/>
          <w:szCs w:val="26"/>
        </w:rPr>
        <w:t>Директор филиала №4 ГУ-</w:t>
      </w:r>
    </w:p>
    <w:p w:rsidR="002D5AA7" w:rsidRDefault="002D5AA7" w:rsidP="002D5AA7">
      <w:pPr>
        <w:jc w:val="both"/>
        <w:rPr>
          <w:sz w:val="26"/>
          <w:szCs w:val="26"/>
        </w:rPr>
      </w:pPr>
      <w:r>
        <w:rPr>
          <w:sz w:val="26"/>
          <w:szCs w:val="26"/>
        </w:rPr>
        <w:t xml:space="preserve">Воронежского регионального </w:t>
      </w:r>
    </w:p>
    <w:p w:rsidR="002D5AA7" w:rsidRDefault="002D5AA7" w:rsidP="002D5AA7">
      <w:pPr>
        <w:jc w:val="both"/>
        <w:rPr>
          <w:sz w:val="26"/>
          <w:szCs w:val="26"/>
        </w:rPr>
      </w:pPr>
      <w:r>
        <w:rPr>
          <w:sz w:val="26"/>
          <w:szCs w:val="26"/>
        </w:rPr>
        <w:t>отделения фонда социального</w:t>
      </w:r>
    </w:p>
    <w:p w:rsidR="002D5AA7" w:rsidRDefault="002D5AA7" w:rsidP="002D5AA7">
      <w:pPr>
        <w:jc w:val="both"/>
        <w:rPr>
          <w:sz w:val="26"/>
          <w:szCs w:val="26"/>
        </w:rPr>
      </w:pPr>
      <w:r>
        <w:rPr>
          <w:sz w:val="26"/>
          <w:szCs w:val="26"/>
        </w:rPr>
        <w:t>страхования РФ</w:t>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t xml:space="preserve">Т. И. </w:t>
      </w:r>
      <w:proofErr w:type="spellStart"/>
      <w:r>
        <w:rPr>
          <w:sz w:val="26"/>
          <w:szCs w:val="26"/>
        </w:rPr>
        <w:t>Стукалова</w:t>
      </w:r>
      <w:proofErr w:type="spellEnd"/>
    </w:p>
    <w:p w:rsidR="002D5AA7" w:rsidRDefault="002D5AA7" w:rsidP="002D5AA7">
      <w:pPr>
        <w:jc w:val="both"/>
        <w:rPr>
          <w:sz w:val="26"/>
          <w:szCs w:val="26"/>
        </w:rPr>
      </w:pPr>
    </w:p>
    <w:p w:rsidR="002D5AA7" w:rsidRDefault="002D5AA7" w:rsidP="002D5AA7">
      <w:pPr>
        <w:jc w:val="both"/>
        <w:rPr>
          <w:sz w:val="26"/>
          <w:szCs w:val="26"/>
        </w:rPr>
      </w:pPr>
    </w:p>
    <w:p w:rsidR="002D5AA7" w:rsidRDefault="002D5AA7" w:rsidP="002D5AA7">
      <w:pPr>
        <w:jc w:val="both"/>
        <w:rPr>
          <w:sz w:val="26"/>
          <w:szCs w:val="26"/>
        </w:rPr>
      </w:pPr>
    </w:p>
    <w:p w:rsidR="002D5AA7" w:rsidRDefault="002D5AA7" w:rsidP="002D5AA7">
      <w:pPr>
        <w:jc w:val="both"/>
        <w:rPr>
          <w:sz w:val="26"/>
          <w:szCs w:val="26"/>
        </w:rPr>
      </w:pPr>
    </w:p>
    <w:p w:rsidR="002D5AA7" w:rsidRDefault="002D5AA7" w:rsidP="002D5AA7">
      <w:pPr>
        <w:jc w:val="both"/>
        <w:rPr>
          <w:sz w:val="26"/>
          <w:szCs w:val="26"/>
        </w:rPr>
      </w:pPr>
    </w:p>
    <w:p w:rsidR="002D5AA7" w:rsidRDefault="002D5AA7" w:rsidP="002D5AA7">
      <w:pPr>
        <w:jc w:val="both"/>
        <w:rPr>
          <w:sz w:val="26"/>
          <w:szCs w:val="26"/>
        </w:rPr>
      </w:pPr>
    </w:p>
    <w:p w:rsidR="002D5AA7" w:rsidRDefault="002D5AA7" w:rsidP="002D5AA7">
      <w:pPr>
        <w:jc w:val="both"/>
        <w:rPr>
          <w:sz w:val="26"/>
          <w:szCs w:val="26"/>
        </w:rPr>
      </w:pPr>
    </w:p>
    <w:p w:rsidR="002D5AA7" w:rsidRDefault="002D5AA7" w:rsidP="002D5AA7">
      <w:pPr>
        <w:jc w:val="both"/>
        <w:rPr>
          <w:sz w:val="26"/>
          <w:szCs w:val="26"/>
        </w:rPr>
      </w:pPr>
    </w:p>
    <w:p w:rsidR="002D5AA7" w:rsidRDefault="002D5AA7" w:rsidP="002D5AA7">
      <w:pPr>
        <w:jc w:val="both"/>
        <w:rPr>
          <w:sz w:val="26"/>
          <w:szCs w:val="26"/>
        </w:rPr>
      </w:pPr>
    </w:p>
    <w:p w:rsidR="002D5AA7" w:rsidRDefault="002D5AA7" w:rsidP="002D5AA7">
      <w:pPr>
        <w:jc w:val="both"/>
        <w:rPr>
          <w:sz w:val="26"/>
          <w:szCs w:val="26"/>
        </w:rPr>
      </w:pPr>
    </w:p>
    <w:p w:rsidR="002D5AA7" w:rsidRDefault="002D5AA7" w:rsidP="002D5AA7">
      <w:pPr>
        <w:jc w:val="both"/>
        <w:rPr>
          <w:sz w:val="26"/>
          <w:szCs w:val="26"/>
        </w:rPr>
      </w:pPr>
    </w:p>
    <w:p w:rsidR="002D5AA7" w:rsidRDefault="002D5AA7" w:rsidP="002D5AA7">
      <w:pPr>
        <w:jc w:val="both"/>
        <w:rPr>
          <w:sz w:val="26"/>
          <w:szCs w:val="26"/>
        </w:rPr>
      </w:pPr>
    </w:p>
    <w:p w:rsidR="002D5AA7" w:rsidRDefault="002D5AA7" w:rsidP="002D5AA7">
      <w:pPr>
        <w:jc w:val="both"/>
        <w:rPr>
          <w:sz w:val="26"/>
          <w:szCs w:val="26"/>
        </w:rPr>
      </w:pPr>
    </w:p>
    <w:p w:rsidR="002D5AA7" w:rsidRDefault="002D5AA7" w:rsidP="002D5AA7">
      <w:pPr>
        <w:jc w:val="both"/>
        <w:rPr>
          <w:sz w:val="26"/>
          <w:szCs w:val="26"/>
        </w:rPr>
      </w:pPr>
    </w:p>
    <w:p w:rsidR="002D5AA7" w:rsidRDefault="002D5AA7" w:rsidP="002D5AA7">
      <w:pPr>
        <w:jc w:val="both"/>
        <w:rPr>
          <w:sz w:val="26"/>
          <w:szCs w:val="26"/>
        </w:rPr>
      </w:pPr>
    </w:p>
    <w:p w:rsidR="002D5AA7" w:rsidRDefault="002D5AA7" w:rsidP="002D5AA7">
      <w:pPr>
        <w:jc w:val="both"/>
        <w:rPr>
          <w:sz w:val="26"/>
          <w:szCs w:val="26"/>
        </w:rPr>
      </w:pPr>
    </w:p>
    <w:p w:rsidR="002D5AA7" w:rsidRDefault="002D5AA7" w:rsidP="002D5AA7">
      <w:pPr>
        <w:jc w:val="both"/>
        <w:rPr>
          <w:sz w:val="26"/>
          <w:szCs w:val="26"/>
        </w:rPr>
      </w:pPr>
    </w:p>
    <w:p w:rsidR="002D5AA7" w:rsidRDefault="002D5AA7" w:rsidP="002D5AA7">
      <w:pPr>
        <w:jc w:val="both"/>
        <w:rPr>
          <w:sz w:val="26"/>
          <w:szCs w:val="26"/>
        </w:rPr>
      </w:pPr>
    </w:p>
    <w:p w:rsidR="002D5AA7" w:rsidRDefault="002D5AA7" w:rsidP="002D5AA7">
      <w:pPr>
        <w:jc w:val="both"/>
        <w:rPr>
          <w:sz w:val="26"/>
          <w:szCs w:val="26"/>
        </w:rPr>
      </w:pPr>
    </w:p>
    <w:p w:rsidR="002D5AA7" w:rsidRDefault="002D5AA7" w:rsidP="002D5AA7">
      <w:pPr>
        <w:jc w:val="both"/>
        <w:rPr>
          <w:sz w:val="26"/>
          <w:szCs w:val="26"/>
        </w:rPr>
      </w:pPr>
    </w:p>
    <w:p w:rsidR="002D5AA7" w:rsidRDefault="002D5AA7" w:rsidP="002D5AA7">
      <w:pPr>
        <w:jc w:val="both"/>
        <w:rPr>
          <w:sz w:val="26"/>
          <w:szCs w:val="26"/>
        </w:rPr>
      </w:pPr>
    </w:p>
    <w:p w:rsidR="002D5AA7" w:rsidRDefault="002D5AA7" w:rsidP="002D5AA7">
      <w:pPr>
        <w:jc w:val="both"/>
        <w:rPr>
          <w:sz w:val="26"/>
          <w:szCs w:val="26"/>
        </w:rPr>
      </w:pPr>
    </w:p>
    <w:p w:rsidR="002D5AA7" w:rsidRDefault="002D5AA7" w:rsidP="002D5AA7">
      <w:pPr>
        <w:jc w:val="both"/>
        <w:rPr>
          <w:sz w:val="26"/>
          <w:szCs w:val="26"/>
        </w:rPr>
      </w:pPr>
    </w:p>
    <w:p w:rsidR="002D5AA7" w:rsidRDefault="002D5AA7" w:rsidP="002D5AA7">
      <w:pPr>
        <w:jc w:val="both"/>
        <w:rPr>
          <w:sz w:val="26"/>
          <w:szCs w:val="26"/>
        </w:rPr>
      </w:pPr>
    </w:p>
    <w:p w:rsidR="002D5AA7" w:rsidRDefault="002D5AA7" w:rsidP="002D5AA7">
      <w:pPr>
        <w:jc w:val="both"/>
        <w:rPr>
          <w:sz w:val="26"/>
          <w:szCs w:val="26"/>
        </w:rPr>
      </w:pPr>
    </w:p>
    <w:p w:rsidR="002D5AA7" w:rsidRDefault="002D5AA7" w:rsidP="002D5AA7">
      <w:pPr>
        <w:jc w:val="both"/>
        <w:rPr>
          <w:sz w:val="26"/>
          <w:szCs w:val="26"/>
        </w:rPr>
      </w:pPr>
    </w:p>
    <w:p w:rsidR="002D5AA7" w:rsidRDefault="002D5AA7" w:rsidP="002D5AA7">
      <w:pPr>
        <w:jc w:val="both"/>
        <w:rPr>
          <w:sz w:val="26"/>
          <w:szCs w:val="26"/>
        </w:rPr>
      </w:pPr>
    </w:p>
    <w:p w:rsidR="002D5AA7" w:rsidRPr="00547F31" w:rsidRDefault="002D5AA7" w:rsidP="002D5AA7">
      <w:pPr>
        <w:ind w:left="709" w:hanging="709"/>
        <w:jc w:val="center"/>
        <w:rPr>
          <w:b/>
          <w:sz w:val="28"/>
          <w:szCs w:val="28"/>
        </w:rPr>
      </w:pPr>
      <w:r w:rsidRPr="00547F31">
        <w:rPr>
          <w:b/>
          <w:sz w:val="28"/>
          <w:szCs w:val="28"/>
        </w:rPr>
        <w:lastRenderedPageBreak/>
        <w:t xml:space="preserve">СВЕДЕНИЯ О ЗАЯВИТЕЛЕ </w:t>
      </w:r>
    </w:p>
    <w:p w:rsidR="002D5AA7" w:rsidRPr="00547F31" w:rsidRDefault="002D5AA7" w:rsidP="002D5AA7">
      <w:pPr>
        <w:ind w:left="709" w:hanging="709"/>
        <w:jc w:val="center"/>
        <w:rPr>
          <w:sz w:val="28"/>
          <w:szCs w:val="28"/>
        </w:rPr>
      </w:pPr>
    </w:p>
    <w:p w:rsidR="002D5AA7" w:rsidRPr="00547F31" w:rsidRDefault="002D5AA7" w:rsidP="002D5AA7">
      <w:pPr>
        <w:ind w:left="709" w:hanging="709"/>
        <w:jc w:val="center"/>
        <w:rPr>
          <w:sz w:val="28"/>
          <w:szCs w:val="28"/>
        </w:rPr>
      </w:pPr>
    </w:p>
    <w:p w:rsidR="002D5AA7" w:rsidRPr="00547F31" w:rsidRDefault="002D5AA7" w:rsidP="002D5AA7">
      <w:pPr>
        <w:ind w:firstLine="709"/>
        <w:jc w:val="both"/>
        <w:rPr>
          <w:sz w:val="28"/>
          <w:szCs w:val="28"/>
        </w:rPr>
      </w:pPr>
      <w:r w:rsidRPr="00547F31">
        <w:rPr>
          <w:sz w:val="28"/>
          <w:szCs w:val="28"/>
        </w:rPr>
        <w:t xml:space="preserve">Администрация </w:t>
      </w:r>
      <w:r>
        <w:rPr>
          <w:sz w:val="28"/>
          <w:szCs w:val="28"/>
        </w:rPr>
        <w:t>Лосевского</w:t>
      </w:r>
      <w:r w:rsidRPr="00547F31">
        <w:rPr>
          <w:sz w:val="28"/>
          <w:szCs w:val="28"/>
        </w:rPr>
        <w:t xml:space="preserve"> сельского посел</w:t>
      </w:r>
      <w:r>
        <w:rPr>
          <w:sz w:val="28"/>
          <w:szCs w:val="28"/>
        </w:rPr>
        <w:t xml:space="preserve">ения Павловского муниципального </w:t>
      </w:r>
      <w:r w:rsidRPr="00547F31">
        <w:rPr>
          <w:sz w:val="28"/>
          <w:szCs w:val="28"/>
        </w:rPr>
        <w:t>района Воронежской области.</w:t>
      </w:r>
    </w:p>
    <w:p w:rsidR="002D5AA7" w:rsidRPr="00547F31" w:rsidRDefault="002D5AA7" w:rsidP="002D5AA7">
      <w:pPr>
        <w:ind w:firstLine="709"/>
        <w:jc w:val="both"/>
        <w:rPr>
          <w:sz w:val="28"/>
          <w:szCs w:val="28"/>
        </w:rPr>
      </w:pPr>
    </w:p>
    <w:p w:rsidR="002D5AA7" w:rsidRPr="00547F31" w:rsidRDefault="002D5AA7" w:rsidP="002D5AA7">
      <w:pPr>
        <w:ind w:firstLine="709"/>
        <w:jc w:val="both"/>
        <w:rPr>
          <w:sz w:val="28"/>
          <w:szCs w:val="28"/>
        </w:rPr>
      </w:pPr>
      <w:r w:rsidRPr="00547F31">
        <w:rPr>
          <w:sz w:val="28"/>
          <w:szCs w:val="28"/>
        </w:rPr>
        <w:t>Адрес: 39643</w:t>
      </w:r>
      <w:r>
        <w:rPr>
          <w:sz w:val="28"/>
          <w:szCs w:val="28"/>
        </w:rPr>
        <w:t>1</w:t>
      </w:r>
      <w:r w:rsidRPr="00547F31">
        <w:rPr>
          <w:sz w:val="28"/>
          <w:szCs w:val="28"/>
        </w:rPr>
        <w:t xml:space="preserve">, Воронежская область, Павловский район, село </w:t>
      </w:r>
      <w:r>
        <w:rPr>
          <w:sz w:val="28"/>
          <w:szCs w:val="28"/>
        </w:rPr>
        <w:t>Лосево</w:t>
      </w:r>
      <w:r w:rsidRPr="00547F31">
        <w:rPr>
          <w:sz w:val="28"/>
          <w:szCs w:val="28"/>
        </w:rPr>
        <w:t xml:space="preserve">, ул. </w:t>
      </w:r>
      <w:r>
        <w:rPr>
          <w:sz w:val="28"/>
          <w:szCs w:val="28"/>
        </w:rPr>
        <w:t>Советская</w:t>
      </w:r>
      <w:r w:rsidRPr="00547F31">
        <w:rPr>
          <w:sz w:val="28"/>
          <w:szCs w:val="28"/>
        </w:rPr>
        <w:t xml:space="preserve">, </w:t>
      </w:r>
      <w:r>
        <w:rPr>
          <w:sz w:val="28"/>
          <w:szCs w:val="28"/>
        </w:rPr>
        <w:t xml:space="preserve">д. </w:t>
      </w:r>
      <w:r w:rsidRPr="00547F31">
        <w:rPr>
          <w:sz w:val="28"/>
          <w:szCs w:val="28"/>
        </w:rPr>
        <w:t>15.</w:t>
      </w:r>
    </w:p>
    <w:p w:rsidR="002D5AA7" w:rsidRPr="00547F31" w:rsidRDefault="002D5AA7" w:rsidP="002D5AA7">
      <w:pPr>
        <w:ind w:firstLine="709"/>
        <w:jc w:val="both"/>
        <w:rPr>
          <w:sz w:val="28"/>
          <w:szCs w:val="28"/>
        </w:rPr>
      </w:pPr>
    </w:p>
    <w:p w:rsidR="002D5AA7" w:rsidRPr="00547F31" w:rsidRDefault="002D5AA7" w:rsidP="002D5AA7">
      <w:pPr>
        <w:ind w:firstLine="709"/>
        <w:jc w:val="both"/>
        <w:rPr>
          <w:sz w:val="28"/>
          <w:szCs w:val="28"/>
        </w:rPr>
      </w:pPr>
      <w:r w:rsidRPr="00547F31">
        <w:rPr>
          <w:sz w:val="28"/>
          <w:szCs w:val="28"/>
        </w:rPr>
        <w:t xml:space="preserve">Глава </w:t>
      </w:r>
      <w:r>
        <w:rPr>
          <w:sz w:val="28"/>
          <w:szCs w:val="28"/>
        </w:rPr>
        <w:t>Лосевского</w:t>
      </w:r>
      <w:r w:rsidRPr="00547F31">
        <w:rPr>
          <w:sz w:val="28"/>
          <w:szCs w:val="28"/>
        </w:rPr>
        <w:t xml:space="preserve"> сельского поселения Павловского муниципального района Воронежской области – </w:t>
      </w:r>
      <w:r>
        <w:rPr>
          <w:sz w:val="28"/>
          <w:szCs w:val="28"/>
        </w:rPr>
        <w:t>Бугаев Анатолий Романович</w:t>
      </w:r>
      <w:r w:rsidRPr="00547F31">
        <w:rPr>
          <w:sz w:val="28"/>
          <w:szCs w:val="28"/>
        </w:rPr>
        <w:t>.</w:t>
      </w:r>
    </w:p>
    <w:p w:rsidR="002D5AA7" w:rsidRPr="00547F31" w:rsidRDefault="002D5AA7" w:rsidP="002D5AA7">
      <w:pPr>
        <w:ind w:firstLine="709"/>
        <w:jc w:val="both"/>
        <w:rPr>
          <w:sz w:val="28"/>
          <w:szCs w:val="28"/>
        </w:rPr>
      </w:pPr>
    </w:p>
    <w:p w:rsidR="002D5AA7" w:rsidRPr="00547F31" w:rsidRDefault="002D5AA7" w:rsidP="002D5AA7">
      <w:pPr>
        <w:ind w:firstLine="709"/>
        <w:jc w:val="both"/>
        <w:rPr>
          <w:sz w:val="28"/>
          <w:szCs w:val="28"/>
        </w:rPr>
      </w:pPr>
      <w:r>
        <w:rPr>
          <w:sz w:val="28"/>
          <w:szCs w:val="28"/>
        </w:rPr>
        <w:t>Ведущий  специалист</w:t>
      </w:r>
      <w:r w:rsidRPr="00547F31">
        <w:rPr>
          <w:sz w:val="28"/>
          <w:szCs w:val="28"/>
        </w:rPr>
        <w:t xml:space="preserve"> – </w:t>
      </w:r>
      <w:r>
        <w:rPr>
          <w:sz w:val="28"/>
          <w:szCs w:val="28"/>
        </w:rPr>
        <w:t>Тищенко Татьяна Викторовна</w:t>
      </w:r>
      <w:r w:rsidRPr="00547F31">
        <w:rPr>
          <w:sz w:val="28"/>
          <w:szCs w:val="28"/>
        </w:rPr>
        <w:t>.</w:t>
      </w:r>
    </w:p>
    <w:p w:rsidR="002D5AA7" w:rsidRPr="00547F31" w:rsidRDefault="002D5AA7" w:rsidP="002D5AA7">
      <w:pPr>
        <w:ind w:firstLine="709"/>
        <w:jc w:val="both"/>
        <w:rPr>
          <w:sz w:val="28"/>
          <w:szCs w:val="28"/>
        </w:rPr>
      </w:pPr>
      <w:r w:rsidRPr="00547F31">
        <w:rPr>
          <w:sz w:val="28"/>
          <w:szCs w:val="28"/>
        </w:rPr>
        <w:t>Тел. (факс) 8(47362)</w:t>
      </w:r>
      <w:r>
        <w:rPr>
          <w:sz w:val="28"/>
          <w:szCs w:val="28"/>
        </w:rPr>
        <w:t>61-1-49</w:t>
      </w:r>
    </w:p>
    <w:p w:rsidR="002D5AA7" w:rsidRPr="00547F31" w:rsidRDefault="002D5AA7" w:rsidP="002D5AA7">
      <w:pPr>
        <w:ind w:firstLine="709"/>
        <w:jc w:val="both"/>
        <w:rPr>
          <w:sz w:val="28"/>
          <w:szCs w:val="28"/>
        </w:rPr>
      </w:pPr>
      <w:r w:rsidRPr="00547F31">
        <w:rPr>
          <w:sz w:val="28"/>
          <w:szCs w:val="28"/>
        </w:rPr>
        <w:t>Тел. 8(47362)</w:t>
      </w:r>
      <w:r>
        <w:rPr>
          <w:sz w:val="28"/>
          <w:szCs w:val="28"/>
        </w:rPr>
        <w:t>61-9-46</w:t>
      </w:r>
    </w:p>
    <w:p w:rsidR="002D5AA7" w:rsidRDefault="002D5AA7" w:rsidP="002D5AA7">
      <w:pPr>
        <w:ind w:firstLine="709"/>
        <w:jc w:val="both"/>
        <w:rPr>
          <w:sz w:val="28"/>
          <w:szCs w:val="28"/>
        </w:rPr>
      </w:pPr>
    </w:p>
    <w:p w:rsidR="002D5AA7" w:rsidRPr="00547F31" w:rsidRDefault="002D5AA7" w:rsidP="002D5AA7">
      <w:pPr>
        <w:ind w:firstLine="709"/>
        <w:jc w:val="both"/>
        <w:rPr>
          <w:sz w:val="28"/>
          <w:szCs w:val="28"/>
        </w:rPr>
      </w:pPr>
      <w:r>
        <w:rPr>
          <w:sz w:val="28"/>
          <w:szCs w:val="28"/>
        </w:rPr>
        <w:t>ИНН 3620002878</w:t>
      </w:r>
    </w:p>
    <w:p w:rsidR="002D5AA7" w:rsidRPr="00547F31" w:rsidRDefault="002D5AA7" w:rsidP="002D5AA7">
      <w:pPr>
        <w:ind w:firstLine="709"/>
        <w:jc w:val="both"/>
        <w:rPr>
          <w:sz w:val="28"/>
          <w:szCs w:val="28"/>
        </w:rPr>
      </w:pPr>
      <w:r w:rsidRPr="00547F31">
        <w:rPr>
          <w:sz w:val="28"/>
          <w:szCs w:val="28"/>
        </w:rPr>
        <w:t>КПП 362001001</w:t>
      </w:r>
    </w:p>
    <w:p w:rsidR="002D5AA7" w:rsidRPr="00547F31" w:rsidRDefault="002D5AA7" w:rsidP="002D5AA7">
      <w:pPr>
        <w:ind w:firstLine="709"/>
        <w:jc w:val="both"/>
        <w:rPr>
          <w:sz w:val="28"/>
          <w:szCs w:val="28"/>
        </w:rPr>
      </w:pPr>
      <w:r w:rsidRPr="00547F31">
        <w:rPr>
          <w:sz w:val="28"/>
          <w:szCs w:val="28"/>
        </w:rPr>
        <w:t>ОГРН 1023601071</w:t>
      </w:r>
      <w:r>
        <w:rPr>
          <w:sz w:val="28"/>
          <w:szCs w:val="28"/>
        </w:rPr>
        <w:t>042</w:t>
      </w:r>
    </w:p>
    <w:p w:rsidR="002D5AA7" w:rsidRPr="00547F31" w:rsidRDefault="002D5AA7" w:rsidP="002D5AA7">
      <w:pPr>
        <w:ind w:firstLine="709"/>
        <w:rPr>
          <w:sz w:val="28"/>
          <w:szCs w:val="28"/>
        </w:rPr>
      </w:pPr>
    </w:p>
    <w:p w:rsidR="002D5AA7" w:rsidRDefault="002D5AA7" w:rsidP="002D5AA7">
      <w:pPr>
        <w:rPr>
          <w:sz w:val="26"/>
          <w:szCs w:val="26"/>
        </w:rPr>
      </w:pPr>
    </w:p>
    <w:p w:rsidR="002D5AA7" w:rsidRDefault="002D5AA7" w:rsidP="002D5AA7">
      <w:pPr>
        <w:rPr>
          <w:sz w:val="26"/>
          <w:szCs w:val="26"/>
        </w:rPr>
      </w:pPr>
    </w:p>
    <w:p w:rsidR="002D5AA7" w:rsidRDefault="002D5AA7" w:rsidP="002D5AA7">
      <w:pPr>
        <w:rPr>
          <w:sz w:val="26"/>
          <w:szCs w:val="26"/>
        </w:rPr>
      </w:pPr>
    </w:p>
    <w:p w:rsidR="002D5AA7" w:rsidRDefault="002D5AA7" w:rsidP="002D5AA7">
      <w:pPr>
        <w:rPr>
          <w:sz w:val="26"/>
          <w:szCs w:val="26"/>
        </w:rPr>
      </w:pPr>
    </w:p>
    <w:p w:rsidR="002D5AA7" w:rsidRDefault="002D5AA7" w:rsidP="002D5AA7">
      <w:pPr>
        <w:rPr>
          <w:sz w:val="26"/>
          <w:szCs w:val="26"/>
        </w:rPr>
      </w:pPr>
    </w:p>
    <w:p w:rsidR="002D5AA7" w:rsidRDefault="002D5AA7" w:rsidP="002D5AA7">
      <w:pPr>
        <w:rPr>
          <w:sz w:val="26"/>
          <w:szCs w:val="26"/>
        </w:rPr>
      </w:pPr>
    </w:p>
    <w:p w:rsidR="002D5AA7" w:rsidRDefault="002D5AA7" w:rsidP="002D5AA7">
      <w:pPr>
        <w:rPr>
          <w:sz w:val="26"/>
          <w:szCs w:val="26"/>
        </w:rPr>
      </w:pPr>
    </w:p>
    <w:p w:rsidR="002D5AA7" w:rsidRDefault="002D5AA7" w:rsidP="002D5AA7">
      <w:pPr>
        <w:rPr>
          <w:sz w:val="26"/>
          <w:szCs w:val="26"/>
        </w:rPr>
      </w:pPr>
    </w:p>
    <w:p w:rsidR="002D5AA7" w:rsidRDefault="002D5AA7" w:rsidP="002D5AA7">
      <w:pPr>
        <w:rPr>
          <w:sz w:val="26"/>
          <w:szCs w:val="26"/>
        </w:rPr>
      </w:pPr>
    </w:p>
    <w:p w:rsidR="002D5AA7" w:rsidRDefault="002D5AA7" w:rsidP="002D5AA7">
      <w:pPr>
        <w:rPr>
          <w:sz w:val="26"/>
          <w:szCs w:val="26"/>
        </w:rPr>
      </w:pPr>
    </w:p>
    <w:p w:rsidR="002D5AA7" w:rsidRDefault="002D5AA7" w:rsidP="002D5AA7">
      <w:pPr>
        <w:rPr>
          <w:sz w:val="26"/>
          <w:szCs w:val="26"/>
        </w:rPr>
      </w:pPr>
    </w:p>
    <w:p w:rsidR="002D5AA7" w:rsidRDefault="002D5AA7" w:rsidP="002D5AA7">
      <w:pPr>
        <w:rPr>
          <w:sz w:val="26"/>
          <w:szCs w:val="26"/>
        </w:rPr>
      </w:pPr>
    </w:p>
    <w:p w:rsidR="002D5AA7" w:rsidRDefault="002D5AA7" w:rsidP="002D5AA7">
      <w:pPr>
        <w:rPr>
          <w:sz w:val="26"/>
          <w:szCs w:val="26"/>
        </w:rPr>
      </w:pPr>
    </w:p>
    <w:p w:rsidR="002D5AA7" w:rsidRDefault="002D5AA7" w:rsidP="002D5AA7">
      <w:pPr>
        <w:rPr>
          <w:sz w:val="26"/>
          <w:szCs w:val="26"/>
        </w:rPr>
      </w:pPr>
    </w:p>
    <w:p w:rsidR="002D5AA7" w:rsidRDefault="002D5AA7" w:rsidP="002D5AA7">
      <w:pPr>
        <w:rPr>
          <w:sz w:val="26"/>
          <w:szCs w:val="26"/>
        </w:rPr>
      </w:pPr>
    </w:p>
    <w:p w:rsidR="002D5AA7" w:rsidRDefault="002D5AA7" w:rsidP="002D5AA7">
      <w:pPr>
        <w:rPr>
          <w:sz w:val="26"/>
          <w:szCs w:val="26"/>
        </w:rPr>
      </w:pPr>
    </w:p>
    <w:p w:rsidR="002D5AA7" w:rsidRDefault="002D5AA7" w:rsidP="002D5AA7">
      <w:pPr>
        <w:rPr>
          <w:sz w:val="26"/>
          <w:szCs w:val="26"/>
        </w:rPr>
      </w:pPr>
    </w:p>
    <w:p w:rsidR="002D5AA7" w:rsidRDefault="002D5AA7" w:rsidP="002D5AA7">
      <w:pPr>
        <w:rPr>
          <w:sz w:val="26"/>
          <w:szCs w:val="26"/>
        </w:rPr>
      </w:pPr>
    </w:p>
    <w:p w:rsidR="002D5AA7" w:rsidRDefault="002D5AA7" w:rsidP="002D5AA7">
      <w:pPr>
        <w:rPr>
          <w:sz w:val="26"/>
          <w:szCs w:val="26"/>
        </w:rPr>
      </w:pPr>
    </w:p>
    <w:p w:rsidR="002D5AA7" w:rsidRDefault="002D5AA7" w:rsidP="002D5AA7">
      <w:pPr>
        <w:rPr>
          <w:sz w:val="26"/>
          <w:szCs w:val="26"/>
        </w:rPr>
      </w:pPr>
    </w:p>
    <w:p w:rsidR="002D5AA7" w:rsidRDefault="002D5AA7" w:rsidP="002D5AA7">
      <w:pPr>
        <w:rPr>
          <w:sz w:val="26"/>
          <w:szCs w:val="26"/>
        </w:rPr>
      </w:pPr>
    </w:p>
    <w:p w:rsidR="002D5AA7" w:rsidRDefault="002D5AA7" w:rsidP="002D5AA7">
      <w:pPr>
        <w:rPr>
          <w:sz w:val="26"/>
          <w:szCs w:val="26"/>
        </w:rPr>
      </w:pPr>
    </w:p>
    <w:p w:rsidR="002D5AA7" w:rsidRDefault="002D5AA7" w:rsidP="002D5AA7">
      <w:pPr>
        <w:rPr>
          <w:sz w:val="26"/>
          <w:szCs w:val="26"/>
        </w:rPr>
      </w:pPr>
    </w:p>
    <w:p w:rsidR="002D5AA7" w:rsidRDefault="002D5AA7" w:rsidP="002D5AA7">
      <w:pPr>
        <w:rPr>
          <w:sz w:val="26"/>
          <w:szCs w:val="26"/>
        </w:rPr>
      </w:pPr>
    </w:p>
    <w:p w:rsidR="002D5AA7" w:rsidRDefault="002D5AA7" w:rsidP="002D5AA7">
      <w:pPr>
        <w:rPr>
          <w:sz w:val="26"/>
          <w:szCs w:val="26"/>
        </w:rPr>
      </w:pPr>
    </w:p>
    <w:p w:rsidR="002D5AA7" w:rsidRDefault="002D5AA7" w:rsidP="002D5AA7">
      <w:pPr>
        <w:rPr>
          <w:sz w:val="26"/>
          <w:szCs w:val="26"/>
        </w:rPr>
      </w:pPr>
    </w:p>
    <w:p w:rsidR="002D5AA7" w:rsidRDefault="002D5AA7" w:rsidP="002D5AA7">
      <w:pPr>
        <w:rPr>
          <w:sz w:val="26"/>
          <w:szCs w:val="26"/>
        </w:rPr>
      </w:pPr>
    </w:p>
    <w:p w:rsidR="002D5AA7" w:rsidRPr="00C539DD" w:rsidRDefault="002D5AA7" w:rsidP="002D5AA7">
      <w:pPr>
        <w:jc w:val="center"/>
        <w:rPr>
          <w:b/>
          <w:sz w:val="28"/>
          <w:szCs w:val="28"/>
        </w:rPr>
      </w:pPr>
      <w:r w:rsidRPr="00C539DD">
        <w:rPr>
          <w:b/>
          <w:sz w:val="28"/>
          <w:szCs w:val="28"/>
        </w:rPr>
        <w:lastRenderedPageBreak/>
        <w:t xml:space="preserve">ПОЯСНИТЕЛЬНАЯ ЗАПИСКА </w:t>
      </w:r>
    </w:p>
    <w:p w:rsidR="002D5AA7" w:rsidRDefault="002D5AA7" w:rsidP="002D5AA7">
      <w:pPr>
        <w:jc w:val="center"/>
        <w:rPr>
          <w:sz w:val="28"/>
          <w:szCs w:val="28"/>
        </w:rPr>
      </w:pPr>
    </w:p>
    <w:p w:rsidR="002D5AA7" w:rsidRPr="00547F31" w:rsidRDefault="002D5AA7" w:rsidP="002D5AA7">
      <w:pPr>
        <w:jc w:val="center"/>
        <w:rPr>
          <w:sz w:val="28"/>
          <w:szCs w:val="28"/>
        </w:rPr>
      </w:pPr>
    </w:p>
    <w:p w:rsidR="002D5AA7" w:rsidRDefault="002D5AA7" w:rsidP="002D5AA7">
      <w:pPr>
        <w:ind w:firstLine="708"/>
        <w:jc w:val="both"/>
        <w:rPr>
          <w:sz w:val="28"/>
          <w:szCs w:val="28"/>
        </w:rPr>
      </w:pPr>
      <w:r>
        <w:rPr>
          <w:sz w:val="28"/>
          <w:szCs w:val="28"/>
        </w:rPr>
        <w:t>Администрация Лосевского сельского поселения направляет на согласование стоимость услуг, предоставляемых согласно гарантированному перечню услуг по погребению.</w:t>
      </w:r>
    </w:p>
    <w:p w:rsidR="002D5AA7" w:rsidRDefault="002D5AA7" w:rsidP="002D5AA7">
      <w:pPr>
        <w:ind w:firstLine="708"/>
        <w:jc w:val="both"/>
        <w:rPr>
          <w:sz w:val="28"/>
          <w:szCs w:val="28"/>
        </w:rPr>
      </w:pPr>
      <w:r>
        <w:rPr>
          <w:sz w:val="28"/>
          <w:szCs w:val="28"/>
        </w:rPr>
        <w:t>Согласно п. 22 ч. 1 ст. 14 Федерального закона от 06.10.2003 г. №131– ФЗ «Об общих принципах организации местного самоуправления в Российской Федерации»  к вопросам местного значения поселения относится организация ритуальных услуг и содержания мест захоронения.</w:t>
      </w:r>
    </w:p>
    <w:p w:rsidR="002D5AA7" w:rsidRDefault="002D5AA7" w:rsidP="002D5AA7">
      <w:pPr>
        <w:ind w:firstLine="708"/>
        <w:jc w:val="both"/>
        <w:rPr>
          <w:sz w:val="28"/>
          <w:szCs w:val="28"/>
        </w:rPr>
      </w:pPr>
      <w:r>
        <w:rPr>
          <w:sz w:val="28"/>
          <w:szCs w:val="28"/>
        </w:rPr>
        <w:t>Согласно ч. 1 ст. 9 Федерального закона от 12.01.1996 №8–ФЗ «О погребении и похоронном деле» супругу, близким родственникам, иным родственникам, законному представителю или иному лицу, взявшему на себя обязанность осуществить погребение умершего, гарантируется оказание на безвозмездной основе услуг по погребению согласно перечня установленного указанной статьей.</w:t>
      </w:r>
    </w:p>
    <w:p w:rsidR="002D5AA7" w:rsidRDefault="002D5AA7" w:rsidP="002D5AA7">
      <w:pPr>
        <w:ind w:firstLine="708"/>
        <w:jc w:val="both"/>
        <w:rPr>
          <w:sz w:val="28"/>
          <w:szCs w:val="28"/>
        </w:rPr>
      </w:pPr>
      <w:r>
        <w:rPr>
          <w:sz w:val="28"/>
          <w:szCs w:val="28"/>
        </w:rPr>
        <w:t>Согласно ч. 3 ст. 9 указанного Федерального закона стоимость услуг, предоставляемых согласно гарантированному перечню услуг по погребению, определяется органами  местного самоуправления.</w:t>
      </w:r>
    </w:p>
    <w:p w:rsidR="002D5AA7" w:rsidRDefault="002D5AA7" w:rsidP="002D5AA7">
      <w:pPr>
        <w:ind w:firstLine="708"/>
        <w:jc w:val="both"/>
        <w:rPr>
          <w:sz w:val="28"/>
          <w:szCs w:val="28"/>
        </w:rPr>
      </w:pPr>
      <w:r>
        <w:rPr>
          <w:sz w:val="28"/>
          <w:szCs w:val="28"/>
        </w:rPr>
        <w:t>Ст. 9 Федерального закона от 12.01.1996 г. № 8 – ФЗ «О погребении и похоронном деле» стоимость услуг по погребению, предоставляемых  согласно гарантированному перечню определяется органами местного самоуправления  по согласованию с соответствующими отделениями Пенсионного фонда РФ, Фонда  социального страхования, а также  с органами государственной власти субъектов РФ.</w:t>
      </w:r>
    </w:p>
    <w:p w:rsidR="002D5AA7" w:rsidRDefault="002D5AA7" w:rsidP="002D5AA7">
      <w:pPr>
        <w:ind w:firstLine="708"/>
        <w:jc w:val="both"/>
        <w:rPr>
          <w:sz w:val="28"/>
          <w:szCs w:val="28"/>
        </w:rPr>
      </w:pPr>
      <w:r>
        <w:rPr>
          <w:sz w:val="28"/>
          <w:szCs w:val="28"/>
        </w:rPr>
        <w:t xml:space="preserve">В соответствии с ст. 4.2. Федерального закона от 06.04.2015 года №068, </w:t>
      </w:r>
      <w:r w:rsidRPr="003A4032">
        <w:rPr>
          <w:sz w:val="28"/>
          <w:szCs w:val="28"/>
        </w:rPr>
        <w:t xml:space="preserve">постановлением Правительства РФ от 26.01.2017 г. №88 «Об утверждении размера  индексации выплат, пособий и компенсаций в 2017 году», </w:t>
      </w:r>
      <w:r>
        <w:rPr>
          <w:sz w:val="28"/>
          <w:szCs w:val="28"/>
        </w:rPr>
        <w:t xml:space="preserve"> размер индексации социального пособия на погребение с 1 февраля 2017 г. составляет - 1,054, предельный размер стоимости услуг, предоставляемых согласно гарантированному перечню по погребению, подлежащей возмещению специализированной службе на погребение с учетом размера индексации составляет – 5562,25 руб.</w:t>
      </w:r>
    </w:p>
    <w:p w:rsidR="002D5AA7" w:rsidRDefault="002D5AA7" w:rsidP="002D5AA7">
      <w:pPr>
        <w:ind w:firstLine="708"/>
        <w:jc w:val="both"/>
        <w:rPr>
          <w:sz w:val="28"/>
          <w:szCs w:val="28"/>
        </w:rPr>
      </w:pPr>
      <w:r>
        <w:rPr>
          <w:sz w:val="28"/>
          <w:szCs w:val="28"/>
        </w:rPr>
        <w:t>Анализ стоимости услуг по погребению, описание технологического процесса оказания услуг по погребению представлен администрацией Лосевского  сельского поселения на основании сложившейся стоимости услуг по погребению на территории  Павловского муниципального района.</w:t>
      </w:r>
    </w:p>
    <w:p w:rsidR="002D5AA7" w:rsidRDefault="002D5AA7" w:rsidP="002D5AA7">
      <w:pPr>
        <w:jc w:val="both"/>
        <w:rPr>
          <w:sz w:val="28"/>
          <w:szCs w:val="28"/>
        </w:rPr>
      </w:pPr>
    </w:p>
    <w:p w:rsidR="002D5AA7" w:rsidRDefault="002D5AA7" w:rsidP="002D5AA7">
      <w:pPr>
        <w:jc w:val="both"/>
        <w:rPr>
          <w:sz w:val="28"/>
          <w:szCs w:val="28"/>
        </w:rPr>
      </w:pPr>
    </w:p>
    <w:p w:rsidR="002D5AA7" w:rsidRDefault="002D5AA7" w:rsidP="002D5AA7">
      <w:pPr>
        <w:jc w:val="both"/>
        <w:rPr>
          <w:sz w:val="28"/>
          <w:szCs w:val="28"/>
        </w:rPr>
      </w:pPr>
    </w:p>
    <w:p w:rsidR="002D5AA7" w:rsidRDefault="002D5AA7" w:rsidP="002D5AA7">
      <w:pPr>
        <w:jc w:val="both"/>
        <w:rPr>
          <w:sz w:val="28"/>
          <w:szCs w:val="28"/>
        </w:rPr>
      </w:pPr>
    </w:p>
    <w:p w:rsidR="002D5AA7" w:rsidRDefault="002D5AA7" w:rsidP="002D5AA7">
      <w:pPr>
        <w:jc w:val="both"/>
        <w:rPr>
          <w:sz w:val="28"/>
          <w:szCs w:val="28"/>
        </w:rPr>
      </w:pPr>
    </w:p>
    <w:p w:rsidR="002D5AA7" w:rsidRDefault="002D5AA7" w:rsidP="002D5AA7">
      <w:pPr>
        <w:jc w:val="both"/>
        <w:rPr>
          <w:sz w:val="28"/>
          <w:szCs w:val="28"/>
        </w:rPr>
      </w:pPr>
    </w:p>
    <w:p w:rsidR="002D5AA7" w:rsidRDefault="002D5AA7" w:rsidP="002D5AA7">
      <w:pPr>
        <w:jc w:val="both"/>
        <w:rPr>
          <w:sz w:val="28"/>
          <w:szCs w:val="28"/>
        </w:rPr>
      </w:pPr>
    </w:p>
    <w:p w:rsidR="002D5AA7" w:rsidRDefault="002D5AA7" w:rsidP="002D5AA7">
      <w:pPr>
        <w:jc w:val="both"/>
        <w:rPr>
          <w:sz w:val="28"/>
          <w:szCs w:val="28"/>
        </w:rPr>
      </w:pPr>
    </w:p>
    <w:p w:rsidR="002D5AA7" w:rsidRPr="00FB34D5" w:rsidRDefault="002D5AA7" w:rsidP="002D5AA7">
      <w:pPr>
        <w:jc w:val="center"/>
        <w:rPr>
          <w:b/>
          <w:sz w:val="26"/>
          <w:szCs w:val="26"/>
        </w:rPr>
      </w:pPr>
      <w:r>
        <w:rPr>
          <w:b/>
          <w:sz w:val="26"/>
          <w:szCs w:val="26"/>
        </w:rPr>
        <w:lastRenderedPageBreak/>
        <w:t>ОПИСАНИЕ ТЕХНОЛОГИЧЕСКОГО ПРОЦЕССА ОКАЗАНИЯ УСЛУГ ПО ПОГРЕБЕНИЮ</w:t>
      </w:r>
    </w:p>
    <w:p w:rsidR="002D5AA7" w:rsidRPr="00FB34D5" w:rsidRDefault="002D5AA7" w:rsidP="002D5AA7">
      <w:pPr>
        <w:jc w:val="center"/>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88"/>
        <w:gridCol w:w="3600"/>
        <w:gridCol w:w="5220"/>
      </w:tblGrid>
      <w:tr w:rsidR="002D5AA7" w:rsidRPr="00547F31" w:rsidTr="000045E2">
        <w:trPr>
          <w:trHeight w:val="720"/>
        </w:trPr>
        <w:tc>
          <w:tcPr>
            <w:tcW w:w="540" w:type="dxa"/>
            <w:vAlign w:val="center"/>
          </w:tcPr>
          <w:p w:rsidR="002D5AA7" w:rsidRPr="00547F31" w:rsidRDefault="002D5AA7" w:rsidP="000045E2">
            <w:pPr>
              <w:rPr>
                <w:b/>
                <w:sz w:val="26"/>
                <w:szCs w:val="26"/>
              </w:rPr>
            </w:pPr>
            <w:r w:rsidRPr="00547F31">
              <w:rPr>
                <w:b/>
                <w:sz w:val="26"/>
                <w:szCs w:val="26"/>
              </w:rPr>
              <w:t>№</w:t>
            </w:r>
          </w:p>
          <w:p w:rsidR="002D5AA7" w:rsidRPr="00547F31" w:rsidRDefault="002D5AA7" w:rsidP="000045E2">
            <w:pPr>
              <w:rPr>
                <w:b/>
                <w:sz w:val="26"/>
                <w:szCs w:val="26"/>
              </w:rPr>
            </w:pPr>
            <w:proofErr w:type="spellStart"/>
            <w:r w:rsidRPr="00547F31">
              <w:rPr>
                <w:b/>
                <w:sz w:val="26"/>
                <w:szCs w:val="26"/>
              </w:rPr>
              <w:t>п</w:t>
            </w:r>
            <w:proofErr w:type="spellEnd"/>
            <w:r w:rsidRPr="00547F31">
              <w:rPr>
                <w:b/>
                <w:sz w:val="26"/>
                <w:szCs w:val="26"/>
              </w:rPr>
              <w:t>/</w:t>
            </w:r>
            <w:proofErr w:type="spellStart"/>
            <w:r w:rsidRPr="00547F31">
              <w:rPr>
                <w:b/>
                <w:sz w:val="26"/>
                <w:szCs w:val="26"/>
              </w:rPr>
              <w:t>п</w:t>
            </w:r>
            <w:proofErr w:type="spellEnd"/>
          </w:p>
        </w:tc>
        <w:tc>
          <w:tcPr>
            <w:tcW w:w="3600" w:type="dxa"/>
            <w:vAlign w:val="center"/>
          </w:tcPr>
          <w:p w:rsidR="002D5AA7" w:rsidRPr="00547F31" w:rsidRDefault="002D5AA7" w:rsidP="000045E2">
            <w:pPr>
              <w:rPr>
                <w:b/>
                <w:sz w:val="26"/>
                <w:szCs w:val="26"/>
              </w:rPr>
            </w:pPr>
            <w:r w:rsidRPr="00547F31">
              <w:rPr>
                <w:b/>
                <w:sz w:val="26"/>
                <w:szCs w:val="26"/>
              </w:rPr>
              <w:t>Гарантированный перечень услуг по погребению</w:t>
            </w:r>
          </w:p>
        </w:tc>
        <w:tc>
          <w:tcPr>
            <w:tcW w:w="5220" w:type="dxa"/>
            <w:vAlign w:val="center"/>
          </w:tcPr>
          <w:p w:rsidR="002D5AA7" w:rsidRPr="00547F31" w:rsidRDefault="002D5AA7" w:rsidP="000045E2">
            <w:pPr>
              <w:rPr>
                <w:b/>
                <w:sz w:val="26"/>
                <w:szCs w:val="26"/>
              </w:rPr>
            </w:pPr>
            <w:r w:rsidRPr="00547F31">
              <w:rPr>
                <w:b/>
                <w:sz w:val="26"/>
                <w:szCs w:val="26"/>
              </w:rPr>
              <w:t>Требования к качеству предоставляемых услуг</w:t>
            </w:r>
          </w:p>
        </w:tc>
      </w:tr>
      <w:tr w:rsidR="002D5AA7" w:rsidRPr="00FB34D5" w:rsidTr="000045E2">
        <w:trPr>
          <w:trHeight w:val="390"/>
        </w:trPr>
        <w:tc>
          <w:tcPr>
            <w:tcW w:w="540" w:type="dxa"/>
            <w:vAlign w:val="center"/>
          </w:tcPr>
          <w:p w:rsidR="002D5AA7" w:rsidRPr="00FB34D5" w:rsidRDefault="002D5AA7" w:rsidP="000045E2">
            <w:pPr>
              <w:rPr>
                <w:sz w:val="26"/>
                <w:szCs w:val="26"/>
              </w:rPr>
            </w:pPr>
            <w:r w:rsidRPr="00FB34D5">
              <w:rPr>
                <w:sz w:val="26"/>
                <w:szCs w:val="26"/>
              </w:rPr>
              <w:t>1</w:t>
            </w:r>
          </w:p>
        </w:tc>
        <w:tc>
          <w:tcPr>
            <w:tcW w:w="3600" w:type="dxa"/>
            <w:vAlign w:val="center"/>
          </w:tcPr>
          <w:p w:rsidR="002D5AA7" w:rsidRPr="00FB34D5" w:rsidRDefault="002D5AA7" w:rsidP="000045E2">
            <w:pPr>
              <w:jc w:val="both"/>
              <w:rPr>
                <w:sz w:val="26"/>
                <w:szCs w:val="26"/>
              </w:rPr>
            </w:pPr>
            <w:r w:rsidRPr="00FB34D5">
              <w:rPr>
                <w:sz w:val="26"/>
                <w:szCs w:val="26"/>
              </w:rPr>
              <w:t>Оформление документов, необходимых для погребения</w:t>
            </w:r>
          </w:p>
        </w:tc>
        <w:tc>
          <w:tcPr>
            <w:tcW w:w="5220" w:type="dxa"/>
            <w:vAlign w:val="center"/>
          </w:tcPr>
          <w:p w:rsidR="002D5AA7" w:rsidRPr="00FB34D5" w:rsidRDefault="002D5AA7" w:rsidP="000045E2">
            <w:pPr>
              <w:jc w:val="both"/>
              <w:rPr>
                <w:sz w:val="26"/>
                <w:szCs w:val="26"/>
              </w:rPr>
            </w:pPr>
            <w:r w:rsidRPr="00FB34D5">
              <w:rPr>
                <w:sz w:val="26"/>
                <w:szCs w:val="26"/>
              </w:rPr>
              <w:t>Оформление государственного свидетельства о смерти или справки о смерти по установленной форме, справки о смерти для назначения и выплаты единовременного государственного пособия по установленной форме, документов, необходимых для получения возмещения стоимости гарантированных услуг</w:t>
            </w:r>
          </w:p>
        </w:tc>
      </w:tr>
      <w:tr w:rsidR="002D5AA7" w:rsidRPr="00FB34D5" w:rsidTr="000045E2">
        <w:trPr>
          <w:trHeight w:val="390"/>
        </w:trPr>
        <w:tc>
          <w:tcPr>
            <w:tcW w:w="540" w:type="dxa"/>
            <w:vAlign w:val="center"/>
          </w:tcPr>
          <w:p w:rsidR="002D5AA7" w:rsidRPr="00FB34D5" w:rsidRDefault="002D5AA7" w:rsidP="000045E2">
            <w:pPr>
              <w:rPr>
                <w:sz w:val="26"/>
                <w:szCs w:val="26"/>
              </w:rPr>
            </w:pPr>
            <w:r w:rsidRPr="00FB34D5">
              <w:rPr>
                <w:sz w:val="26"/>
                <w:szCs w:val="26"/>
              </w:rPr>
              <w:t>2</w:t>
            </w:r>
          </w:p>
        </w:tc>
        <w:tc>
          <w:tcPr>
            <w:tcW w:w="3600" w:type="dxa"/>
            <w:vAlign w:val="center"/>
          </w:tcPr>
          <w:p w:rsidR="002D5AA7" w:rsidRPr="00FB34D5" w:rsidRDefault="002D5AA7" w:rsidP="000045E2">
            <w:pPr>
              <w:rPr>
                <w:sz w:val="26"/>
                <w:szCs w:val="26"/>
              </w:rPr>
            </w:pPr>
            <w:r w:rsidRPr="00FB34D5">
              <w:rPr>
                <w:sz w:val="26"/>
                <w:szCs w:val="26"/>
              </w:rPr>
              <w:t>Облачение тела</w:t>
            </w:r>
          </w:p>
        </w:tc>
        <w:tc>
          <w:tcPr>
            <w:tcW w:w="5220" w:type="dxa"/>
            <w:vAlign w:val="center"/>
          </w:tcPr>
          <w:p w:rsidR="002D5AA7" w:rsidRPr="00FB34D5" w:rsidRDefault="002D5AA7" w:rsidP="000045E2">
            <w:pPr>
              <w:jc w:val="both"/>
              <w:rPr>
                <w:sz w:val="26"/>
                <w:szCs w:val="26"/>
              </w:rPr>
            </w:pPr>
            <w:r w:rsidRPr="00FB34D5">
              <w:rPr>
                <w:sz w:val="26"/>
                <w:szCs w:val="26"/>
              </w:rPr>
              <w:t>Саван из хлопчатобумажной ткани длиной от 1 до 2,5 метров в зависимости от длины тела умершего</w:t>
            </w:r>
          </w:p>
        </w:tc>
      </w:tr>
      <w:tr w:rsidR="002D5AA7" w:rsidRPr="00FB34D5" w:rsidTr="000045E2">
        <w:trPr>
          <w:trHeight w:val="390"/>
        </w:trPr>
        <w:tc>
          <w:tcPr>
            <w:tcW w:w="540" w:type="dxa"/>
            <w:vAlign w:val="center"/>
          </w:tcPr>
          <w:p w:rsidR="002D5AA7" w:rsidRPr="00FB34D5" w:rsidRDefault="002D5AA7" w:rsidP="000045E2">
            <w:pPr>
              <w:rPr>
                <w:sz w:val="26"/>
                <w:szCs w:val="26"/>
              </w:rPr>
            </w:pPr>
            <w:r w:rsidRPr="00FB34D5">
              <w:rPr>
                <w:sz w:val="26"/>
                <w:szCs w:val="26"/>
              </w:rPr>
              <w:t>3</w:t>
            </w:r>
          </w:p>
        </w:tc>
        <w:tc>
          <w:tcPr>
            <w:tcW w:w="3600" w:type="dxa"/>
            <w:vAlign w:val="center"/>
          </w:tcPr>
          <w:p w:rsidR="002D5AA7" w:rsidRPr="00FB34D5" w:rsidRDefault="002D5AA7" w:rsidP="000045E2">
            <w:pPr>
              <w:rPr>
                <w:sz w:val="26"/>
                <w:szCs w:val="26"/>
              </w:rPr>
            </w:pPr>
            <w:r w:rsidRPr="00FB34D5">
              <w:rPr>
                <w:sz w:val="26"/>
                <w:szCs w:val="26"/>
              </w:rPr>
              <w:t>Предоставление гроба</w:t>
            </w:r>
          </w:p>
        </w:tc>
        <w:tc>
          <w:tcPr>
            <w:tcW w:w="5220" w:type="dxa"/>
            <w:vAlign w:val="center"/>
          </w:tcPr>
          <w:p w:rsidR="002D5AA7" w:rsidRPr="00FB34D5" w:rsidRDefault="002D5AA7" w:rsidP="000045E2">
            <w:pPr>
              <w:jc w:val="both"/>
              <w:rPr>
                <w:sz w:val="26"/>
                <w:szCs w:val="26"/>
              </w:rPr>
            </w:pPr>
            <w:r w:rsidRPr="00FB34D5">
              <w:rPr>
                <w:sz w:val="26"/>
                <w:szCs w:val="26"/>
              </w:rPr>
              <w:t xml:space="preserve">Гроб деревянный </w:t>
            </w:r>
            <w:proofErr w:type="spellStart"/>
            <w:r w:rsidRPr="00FB34D5">
              <w:rPr>
                <w:sz w:val="26"/>
                <w:szCs w:val="26"/>
              </w:rPr>
              <w:t>нестроганный</w:t>
            </w:r>
            <w:proofErr w:type="spellEnd"/>
            <w:r w:rsidRPr="00FB34D5">
              <w:rPr>
                <w:sz w:val="26"/>
                <w:szCs w:val="26"/>
              </w:rPr>
              <w:t>, неокрашенный размером в соответствии с телом умершего, на дно укладывается от 1 до 2,5 метров полиэтиленовой пленки (по необходимости)</w:t>
            </w:r>
          </w:p>
        </w:tc>
      </w:tr>
      <w:tr w:rsidR="002D5AA7" w:rsidRPr="00FB34D5" w:rsidTr="000045E2">
        <w:trPr>
          <w:trHeight w:val="390"/>
        </w:trPr>
        <w:tc>
          <w:tcPr>
            <w:tcW w:w="540" w:type="dxa"/>
            <w:vAlign w:val="center"/>
          </w:tcPr>
          <w:p w:rsidR="002D5AA7" w:rsidRPr="00FB34D5" w:rsidRDefault="002D5AA7" w:rsidP="000045E2">
            <w:pPr>
              <w:rPr>
                <w:sz w:val="26"/>
                <w:szCs w:val="26"/>
              </w:rPr>
            </w:pPr>
            <w:r w:rsidRPr="00FB34D5">
              <w:rPr>
                <w:sz w:val="26"/>
                <w:szCs w:val="26"/>
              </w:rPr>
              <w:t>4</w:t>
            </w:r>
          </w:p>
        </w:tc>
        <w:tc>
          <w:tcPr>
            <w:tcW w:w="3600" w:type="dxa"/>
            <w:vAlign w:val="center"/>
          </w:tcPr>
          <w:p w:rsidR="002D5AA7" w:rsidRPr="00FB34D5" w:rsidRDefault="002D5AA7" w:rsidP="000045E2">
            <w:pPr>
              <w:rPr>
                <w:sz w:val="26"/>
                <w:szCs w:val="26"/>
              </w:rPr>
            </w:pPr>
            <w:r w:rsidRPr="00FB34D5">
              <w:rPr>
                <w:sz w:val="26"/>
                <w:szCs w:val="26"/>
              </w:rPr>
              <w:t>Перевозка тела (останков) умершего на кладбище</w:t>
            </w:r>
          </w:p>
        </w:tc>
        <w:tc>
          <w:tcPr>
            <w:tcW w:w="5220" w:type="dxa"/>
            <w:vAlign w:val="center"/>
          </w:tcPr>
          <w:p w:rsidR="002D5AA7" w:rsidRPr="00FB34D5" w:rsidRDefault="002D5AA7" w:rsidP="000045E2">
            <w:pPr>
              <w:jc w:val="both"/>
              <w:rPr>
                <w:sz w:val="26"/>
                <w:szCs w:val="26"/>
              </w:rPr>
            </w:pPr>
            <w:r w:rsidRPr="00FB34D5">
              <w:rPr>
                <w:sz w:val="26"/>
                <w:szCs w:val="26"/>
              </w:rPr>
              <w:t>Снятие гроба и других предметов, необходимых для погребения, со стеллажа, вынос их из помещения предприятия и погрузка в автокатафалк. Доставка до морга, снятие гроба с автокатафалка и внос в помещение морга.</w:t>
            </w:r>
          </w:p>
          <w:p w:rsidR="002D5AA7" w:rsidRPr="00FB34D5" w:rsidRDefault="002D5AA7" w:rsidP="000045E2">
            <w:pPr>
              <w:jc w:val="both"/>
              <w:rPr>
                <w:sz w:val="26"/>
                <w:szCs w:val="26"/>
              </w:rPr>
            </w:pPr>
          </w:p>
          <w:p w:rsidR="002D5AA7" w:rsidRPr="00FB34D5" w:rsidRDefault="002D5AA7" w:rsidP="000045E2">
            <w:pPr>
              <w:jc w:val="both"/>
              <w:rPr>
                <w:sz w:val="26"/>
                <w:szCs w:val="26"/>
              </w:rPr>
            </w:pPr>
            <w:r w:rsidRPr="00FB34D5">
              <w:rPr>
                <w:sz w:val="26"/>
                <w:szCs w:val="26"/>
              </w:rPr>
              <w:t>Вынос гроба с телом умершего из помещения морга с установкой на автокатафалк. Доставка до места захоронения. Снятие гроба с телом умершего с автокатафалка и перенос до места захоронения.</w:t>
            </w:r>
          </w:p>
        </w:tc>
      </w:tr>
      <w:tr w:rsidR="002D5AA7" w:rsidRPr="00FB34D5" w:rsidTr="000045E2">
        <w:trPr>
          <w:trHeight w:val="390"/>
        </w:trPr>
        <w:tc>
          <w:tcPr>
            <w:tcW w:w="540" w:type="dxa"/>
            <w:vAlign w:val="center"/>
          </w:tcPr>
          <w:p w:rsidR="002D5AA7" w:rsidRPr="00FB34D5" w:rsidRDefault="002D5AA7" w:rsidP="000045E2">
            <w:pPr>
              <w:rPr>
                <w:sz w:val="26"/>
                <w:szCs w:val="26"/>
              </w:rPr>
            </w:pPr>
            <w:r w:rsidRPr="00FB34D5">
              <w:rPr>
                <w:sz w:val="26"/>
                <w:szCs w:val="26"/>
              </w:rPr>
              <w:t>5</w:t>
            </w:r>
          </w:p>
        </w:tc>
        <w:tc>
          <w:tcPr>
            <w:tcW w:w="3600" w:type="dxa"/>
            <w:vAlign w:val="center"/>
          </w:tcPr>
          <w:p w:rsidR="002D5AA7" w:rsidRPr="00FB34D5" w:rsidRDefault="002D5AA7" w:rsidP="000045E2">
            <w:pPr>
              <w:rPr>
                <w:sz w:val="26"/>
                <w:szCs w:val="26"/>
              </w:rPr>
            </w:pPr>
            <w:r w:rsidRPr="00FB34D5">
              <w:rPr>
                <w:sz w:val="26"/>
                <w:szCs w:val="26"/>
              </w:rPr>
              <w:t>Погребение</w:t>
            </w:r>
          </w:p>
        </w:tc>
        <w:tc>
          <w:tcPr>
            <w:tcW w:w="5220" w:type="dxa"/>
            <w:vAlign w:val="center"/>
          </w:tcPr>
          <w:p w:rsidR="002D5AA7" w:rsidRDefault="002D5AA7" w:rsidP="000045E2">
            <w:pPr>
              <w:jc w:val="both"/>
              <w:rPr>
                <w:sz w:val="26"/>
                <w:szCs w:val="26"/>
              </w:rPr>
            </w:pPr>
            <w:r w:rsidRPr="00FB34D5">
              <w:rPr>
                <w:sz w:val="26"/>
                <w:szCs w:val="26"/>
              </w:rPr>
              <w:t>Рытье могилы. Забивка крышки гроба и опускание гроба в могилу, засыпка могилы и устройство надмогильного холма, установка регистрационной таблички с регистрационным номерком.</w:t>
            </w:r>
          </w:p>
          <w:p w:rsidR="002D5AA7" w:rsidRPr="00FB34D5" w:rsidRDefault="002D5AA7" w:rsidP="000045E2">
            <w:pPr>
              <w:jc w:val="both"/>
              <w:rPr>
                <w:sz w:val="26"/>
                <w:szCs w:val="26"/>
              </w:rPr>
            </w:pPr>
          </w:p>
        </w:tc>
      </w:tr>
    </w:tbl>
    <w:p w:rsidR="002D5AA7" w:rsidRDefault="002D5AA7" w:rsidP="002D5AA7">
      <w:pPr>
        <w:jc w:val="both"/>
        <w:rPr>
          <w:sz w:val="28"/>
          <w:szCs w:val="28"/>
        </w:rPr>
      </w:pPr>
    </w:p>
    <w:p w:rsidR="002D5AA7" w:rsidRDefault="002D5AA7" w:rsidP="002D5AA7">
      <w:pPr>
        <w:jc w:val="both"/>
        <w:rPr>
          <w:sz w:val="28"/>
          <w:szCs w:val="28"/>
        </w:rPr>
      </w:pPr>
      <w:r>
        <w:rPr>
          <w:sz w:val="28"/>
          <w:szCs w:val="28"/>
        </w:rPr>
        <w:t xml:space="preserve">Глава Лосевского </w:t>
      </w:r>
    </w:p>
    <w:p w:rsidR="002D5AA7" w:rsidRDefault="002D5AA7" w:rsidP="002D5AA7">
      <w:pPr>
        <w:rPr>
          <w:sz w:val="26"/>
          <w:szCs w:val="26"/>
        </w:rPr>
      </w:pPr>
      <w:r>
        <w:rPr>
          <w:sz w:val="28"/>
          <w:szCs w:val="28"/>
        </w:rPr>
        <w:t>сельского  поселения                                                                     А.Р. Бугаев</w:t>
      </w:r>
    </w:p>
    <w:p w:rsidR="002D5AA7" w:rsidRDefault="002D5AA7" w:rsidP="002D5AA7">
      <w:pPr>
        <w:rPr>
          <w:sz w:val="26"/>
          <w:szCs w:val="26"/>
        </w:rPr>
      </w:pPr>
    </w:p>
    <w:p w:rsidR="002D5AA7" w:rsidRDefault="002D5AA7" w:rsidP="002D5AA7">
      <w:pPr>
        <w:ind w:firstLine="709"/>
        <w:rPr>
          <w:sz w:val="26"/>
          <w:szCs w:val="26"/>
        </w:rPr>
      </w:pPr>
    </w:p>
    <w:p w:rsidR="0085513C" w:rsidRDefault="0085513C"/>
    <w:sectPr w:rsidR="0085513C" w:rsidSect="00152C2D">
      <w:pgSz w:w="11906" w:h="16838"/>
      <w:pgMar w:top="1134" w:right="851"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imes New Roman CYR">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D5AA7"/>
    <w:rsid w:val="00001889"/>
    <w:rsid w:val="00001DAB"/>
    <w:rsid w:val="00003FF1"/>
    <w:rsid w:val="000042D7"/>
    <w:rsid w:val="00005581"/>
    <w:rsid w:val="000102DF"/>
    <w:rsid w:val="000159FC"/>
    <w:rsid w:val="000269D4"/>
    <w:rsid w:val="00034B4B"/>
    <w:rsid w:val="00053315"/>
    <w:rsid w:val="00062B15"/>
    <w:rsid w:val="00071E15"/>
    <w:rsid w:val="0007625E"/>
    <w:rsid w:val="000873F0"/>
    <w:rsid w:val="00090B5B"/>
    <w:rsid w:val="000A1632"/>
    <w:rsid w:val="000A3569"/>
    <w:rsid w:val="000A6BA0"/>
    <w:rsid w:val="000C3D7A"/>
    <w:rsid w:val="000D402F"/>
    <w:rsid w:val="000D51C5"/>
    <w:rsid w:val="000E327B"/>
    <w:rsid w:val="000F0BF1"/>
    <w:rsid w:val="00104755"/>
    <w:rsid w:val="00107300"/>
    <w:rsid w:val="00112A7F"/>
    <w:rsid w:val="00115A4A"/>
    <w:rsid w:val="00116105"/>
    <w:rsid w:val="00120CFB"/>
    <w:rsid w:val="00124A89"/>
    <w:rsid w:val="0012503A"/>
    <w:rsid w:val="001257DC"/>
    <w:rsid w:val="00131D2D"/>
    <w:rsid w:val="00131EA8"/>
    <w:rsid w:val="00133934"/>
    <w:rsid w:val="001341A0"/>
    <w:rsid w:val="00135CD8"/>
    <w:rsid w:val="00141D6D"/>
    <w:rsid w:val="001439C1"/>
    <w:rsid w:val="00152C2D"/>
    <w:rsid w:val="001543A3"/>
    <w:rsid w:val="0017145B"/>
    <w:rsid w:val="00192EBF"/>
    <w:rsid w:val="00194B0F"/>
    <w:rsid w:val="001A0C2E"/>
    <w:rsid w:val="001A30CF"/>
    <w:rsid w:val="001A64C8"/>
    <w:rsid w:val="001A6F8B"/>
    <w:rsid w:val="001B0105"/>
    <w:rsid w:val="001B0123"/>
    <w:rsid w:val="001B1795"/>
    <w:rsid w:val="001C365F"/>
    <w:rsid w:val="001D0D7C"/>
    <w:rsid w:val="001D65B1"/>
    <w:rsid w:val="001F1991"/>
    <w:rsid w:val="001F27CB"/>
    <w:rsid w:val="00200162"/>
    <w:rsid w:val="00205087"/>
    <w:rsid w:val="002051EB"/>
    <w:rsid w:val="00210C26"/>
    <w:rsid w:val="00212ABC"/>
    <w:rsid w:val="00212E0A"/>
    <w:rsid w:val="002170F0"/>
    <w:rsid w:val="00220972"/>
    <w:rsid w:val="00223FE1"/>
    <w:rsid w:val="002255B8"/>
    <w:rsid w:val="002307AE"/>
    <w:rsid w:val="00233B00"/>
    <w:rsid w:val="0023588D"/>
    <w:rsid w:val="002358F4"/>
    <w:rsid w:val="002363BB"/>
    <w:rsid w:val="002401E6"/>
    <w:rsid w:val="00250A7E"/>
    <w:rsid w:val="00255FB5"/>
    <w:rsid w:val="00257F39"/>
    <w:rsid w:val="00260256"/>
    <w:rsid w:val="00260910"/>
    <w:rsid w:val="002656B4"/>
    <w:rsid w:val="00276067"/>
    <w:rsid w:val="0028171F"/>
    <w:rsid w:val="00285392"/>
    <w:rsid w:val="00285697"/>
    <w:rsid w:val="00291FC6"/>
    <w:rsid w:val="00292055"/>
    <w:rsid w:val="00293EB8"/>
    <w:rsid w:val="002A06BA"/>
    <w:rsid w:val="002A4ADF"/>
    <w:rsid w:val="002B21E2"/>
    <w:rsid w:val="002B488F"/>
    <w:rsid w:val="002C32FB"/>
    <w:rsid w:val="002C664B"/>
    <w:rsid w:val="002D3548"/>
    <w:rsid w:val="002D5AA7"/>
    <w:rsid w:val="002E4834"/>
    <w:rsid w:val="002E4BAA"/>
    <w:rsid w:val="002F24B4"/>
    <w:rsid w:val="002F30C0"/>
    <w:rsid w:val="002F6563"/>
    <w:rsid w:val="00300BBB"/>
    <w:rsid w:val="00301AAF"/>
    <w:rsid w:val="00302E17"/>
    <w:rsid w:val="00316699"/>
    <w:rsid w:val="00316E73"/>
    <w:rsid w:val="00317A37"/>
    <w:rsid w:val="00330EB1"/>
    <w:rsid w:val="0033150B"/>
    <w:rsid w:val="003335D0"/>
    <w:rsid w:val="00354F9A"/>
    <w:rsid w:val="003634A2"/>
    <w:rsid w:val="00363DF2"/>
    <w:rsid w:val="003641C0"/>
    <w:rsid w:val="0036559E"/>
    <w:rsid w:val="00367DC8"/>
    <w:rsid w:val="003700E3"/>
    <w:rsid w:val="00375227"/>
    <w:rsid w:val="00375839"/>
    <w:rsid w:val="00381443"/>
    <w:rsid w:val="0038396A"/>
    <w:rsid w:val="003915D7"/>
    <w:rsid w:val="003A1B84"/>
    <w:rsid w:val="003A3DED"/>
    <w:rsid w:val="003A6D2B"/>
    <w:rsid w:val="003A772E"/>
    <w:rsid w:val="003C0D7B"/>
    <w:rsid w:val="003C21F2"/>
    <w:rsid w:val="003D06A3"/>
    <w:rsid w:val="003D0C3A"/>
    <w:rsid w:val="003D5A9D"/>
    <w:rsid w:val="003E20A6"/>
    <w:rsid w:val="003E5C02"/>
    <w:rsid w:val="003F1F8F"/>
    <w:rsid w:val="003F50BB"/>
    <w:rsid w:val="003F53D0"/>
    <w:rsid w:val="003F63E5"/>
    <w:rsid w:val="00402773"/>
    <w:rsid w:val="00403E1C"/>
    <w:rsid w:val="00410A95"/>
    <w:rsid w:val="00411B93"/>
    <w:rsid w:val="0041226E"/>
    <w:rsid w:val="004161A6"/>
    <w:rsid w:val="00417D23"/>
    <w:rsid w:val="00420B8B"/>
    <w:rsid w:val="0042467E"/>
    <w:rsid w:val="00430C2C"/>
    <w:rsid w:val="0043645D"/>
    <w:rsid w:val="004369C6"/>
    <w:rsid w:val="00443D78"/>
    <w:rsid w:val="0044432A"/>
    <w:rsid w:val="00450E35"/>
    <w:rsid w:val="004518A7"/>
    <w:rsid w:val="004554AD"/>
    <w:rsid w:val="004700FB"/>
    <w:rsid w:val="00471469"/>
    <w:rsid w:val="004932EC"/>
    <w:rsid w:val="004A5178"/>
    <w:rsid w:val="004A6E29"/>
    <w:rsid w:val="004B02F5"/>
    <w:rsid w:val="004B1D6F"/>
    <w:rsid w:val="004B5ED6"/>
    <w:rsid w:val="004C1123"/>
    <w:rsid w:val="004C51E1"/>
    <w:rsid w:val="004C641C"/>
    <w:rsid w:val="004D4EC7"/>
    <w:rsid w:val="004E16E7"/>
    <w:rsid w:val="004E37F1"/>
    <w:rsid w:val="004E6F67"/>
    <w:rsid w:val="004F38EB"/>
    <w:rsid w:val="00500E78"/>
    <w:rsid w:val="00505BC2"/>
    <w:rsid w:val="00507FB1"/>
    <w:rsid w:val="0051530E"/>
    <w:rsid w:val="00516A8C"/>
    <w:rsid w:val="00521509"/>
    <w:rsid w:val="00530013"/>
    <w:rsid w:val="00531CC3"/>
    <w:rsid w:val="00541339"/>
    <w:rsid w:val="00544FF0"/>
    <w:rsid w:val="00556BA7"/>
    <w:rsid w:val="005611E8"/>
    <w:rsid w:val="0057044D"/>
    <w:rsid w:val="00570C5A"/>
    <w:rsid w:val="00571812"/>
    <w:rsid w:val="00572610"/>
    <w:rsid w:val="0057671A"/>
    <w:rsid w:val="005A20E9"/>
    <w:rsid w:val="005A3146"/>
    <w:rsid w:val="005B14A9"/>
    <w:rsid w:val="005B1886"/>
    <w:rsid w:val="005B70A9"/>
    <w:rsid w:val="005B7D57"/>
    <w:rsid w:val="005C1D96"/>
    <w:rsid w:val="005C34FD"/>
    <w:rsid w:val="005C42EC"/>
    <w:rsid w:val="005D2F3C"/>
    <w:rsid w:val="005D5268"/>
    <w:rsid w:val="005D7D0C"/>
    <w:rsid w:val="005E02B2"/>
    <w:rsid w:val="005E7800"/>
    <w:rsid w:val="005F60EB"/>
    <w:rsid w:val="00600AC9"/>
    <w:rsid w:val="00601E9F"/>
    <w:rsid w:val="00604C16"/>
    <w:rsid w:val="00605F5E"/>
    <w:rsid w:val="006063D4"/>
    <w:rsid w:val="00610E34"/>
    <w:rsid w:val="00611518"/>
    <w:rsid w:val="00611DCE"/>
    <w:rsid w:val="00623F30"/>
    <w:rsid w:val="0062462F"/>
    <w:rsid w:val="006247D7"/>
    <w:rsid w:val="00626C7D"/>
    <w:rsid w:val="006348D8"/>
    <w:rsid w:val="0064151A"/>
    <w:rsid w:val="0064535E"/>
    <w:rsid w:val="00645E1E"/>
    <w:rsid w:val="00652D02"/>
    <w:rsid w:val="00656BC9"/>
    <w:rsid w:val="00657329"/>
    <w:rsid w:val="00661A76"/>
    <w:rsid w:val="00664E0A"/>
    <w:rsid w:val="0067161C"/>
    <w:rsid w:val="00672F36"/>
    <w:rsid w:val="006741C7"/>
    <w:rsid w:val="006A3F34"/>
    <w:rsid w:val="006A6AFB"/>
    <w:rsid w:val="006B56E9"/>
    <w:rsid w:val="006B66BC"/>
    <w:rsid w:val="006C1A1D"/>
    <w:rsid w:val="006D0F55"/>
    <w:rsid w:val="006D1051"/>
    <w:rsid w:val="006D6488"/>
    <w:rsid w:val="006D763C"/>
    <w:rsid w:val="006E45A7"/>
    <w:rsid w:val="00700ABA"/>
    <w:rsid w:val="0070320F"/>
    <w:rsid w:val="007072F8"/>
    <w:rsid w:val="0071194F"/>
    <w:rsid w:val="007161B7"/>
    <w:rsid w:val="007207D0"/>
    <w:rsid w:val="007215F1"/>
    <w:rsid w:val="00726221"/>
    <w:rsid w:val="00727ACB"/>
    <w:rsid w:val="00741F0F"/>
    <w:rsid w:val="00752AAC"/>
    <w:rsid w:val="007573FC"/>
    <w:rsid w:val="00763ED9"/>
    <w:rsid w:val="00764F05"/>
    <w:rsid w:val="00765A02"/>
    <w:rsid w:val="007675CF"/>
    <w:rsid w:val="007722BF"/>
    <w:rsid w:val="00776122"/>
    <w:rsid w:val="0078682B"/>
    <w:rsid w:val="0079484E"/>
    <w:rsid w:val="007973DD"/>
    <w:rsid w:val="007A3691"/>
    <w:rsid w:val="007A442F"/>
    <w:rsid w:val="007A746F"/>
    <w:rsid w:val="007B3D0B"/>
    <w:rsid w:val="007C573D"/>
    <w:rsid w:val="007C7D3B"/>
    <w:rsid w:val="007D12F6"/>
    <w:rsid w:val="007D2F54"/>
    <w:rsid w:val="007D76C0"/>
    <w:rsid w:val="007E3330"/>
    <w:rsid w:val="007F558B"/>
    <w:rsid w:val="007F75CB"/>
    <w:rsid w:val="007F7706"/>
    <w:rsid w:val="00800328"/>
    <w:rsid w:val="00805D6C"/>
    <w:rsid w:val="00806097"/>
    <w:rsid w:val="0080793E"/>
    <w:rsid w:val="00811B25"/>
    <w:rsid w:val="0081300A"/>
    <w:rsid w:val="008145CB"/>
    <w:rsid w:val="00820C58"/>
    <w:rsid w:val="008219C5"/>
    <w:rsid w:val="00823A40"/>
    <w:rsid w:val="008430D0"/>
    <w:rsid w:val="008501E7"/>
    <w:rsid w:val="008508E5"/>
    <w:rsid w:val="0085513C"/>
    <w:rsid w:val="008606E9"/>
    <w:rsid w:val="00860F7A"/>
    <w:rsid w:val="00861B18"/>
    <w:rsid w:val="00863C56"/>
    <w:rsid w:val="00875958"/>
    <w:rsid w:val="00876E7D"/>
    <w:rsid w:val="00890AC1"/>
    <w:rsid w:val="008913B1"/>
    <w:rsid w:val="008972D4"/>
    <w:rsid w:val="00897854"/>
    <w:rsid w:val="008A11E3"/>
    <w:rsid w:val="008A2B16"/>
    <w:rsid w:val="008A2D60"/>
    <w:rsid w:val="008A325C"/>
    <w:rsid w:val="008C15EE"/>
    <w:rsid w:val="008C4DF5"/>
    <w:rsid w:val="008C610E"/>
    <w:rsid w:val="008D7FB7"/>
    <w:rsid w:val="008E0A71"/>
    <w:rsid w:val="008E1811"/>
    <w:rsid w:val="008E3069"/>
    <w:rsid w:val="008E35F4"/>
    <w:rsid w:val="008E634E"/>
    <w:rsid w:val="008E6558"/>
    <w:rsid w:val="008F01B9"/>
    <w:rsid w:val="008F23E7"/>
    <w:rsid w:val="008F73D4"/>
    <w:rsid w:val="00902012"/>
    <w:rsid w:val="00902849"/>
    <w:rsid w:val="00904F87"/>
    <w:rsid w:val="0091048D"/>
    <w:rsid w:val="009110FE"/>
    <w:rsid w:val="009117E4"/>
    <w:rsid w:val="00911D7B"/>
    <w:rsid w:val="0091234D"/>
    <w:rsid w:val="009237A7"/>
    <w:rsid w:val="00925BF6"/>
    <w:rsid w:val="00932A40"/>
    <w:rsid w:val="00936A26"/>
    <w:rsid w:val="00937811"/>
    <w:rsid w:val="00945FA7"/>
    <w:rsid w:val="00947769"/>
    <w:rsid w:val="00950651"/>
    <w:rsid w:val="009526CB"/>
    <w:rsid w:val="0095493A"/>
    <w:rsid w:val="00954C59"/>
    <w:rsid w:val="00957323"/>
    <w:rsid w:val="00960878"/>
    <w:rsid w:val="009647B2"/>
    <w:rsid w:val="009706E5"/>
    <w:rsid w:val="00972D4F"/>
    <w:rsid w:val="00973B23"/>
    <w:rsid w:val="00973D13"/>
    <w:rsid w:val="009770E1"/>
    <w:rsid w:val="00985BB0"/>
    <w:rsid w:val="00991F8E"/>
    <w:rsid w:val="00994FB2"/>
    <w:rsid w:val="00995ABC"/>
    <w:rsid w:val="00996D41"/>
    <w:rsid w:val="00997852"/>
    <w:rsid w:val="00997E60"/>
    <w:rsid w:val="009A2F6D"/>
    <w:rsid w:val="009A60E4"/>
    <w:rsid w:val="009A762A"/>
    <w:rsid w:val="009B2F16"/>
    <w:rsid w:val="009B780B"/>
    <w:rsid w:val="009C1904"/>
    <w:rsid w:val="009C42AD"/>
    <w:rsid w:val="009D5C78"/>
    <w:rsid w:val="009E0CAE"/>
    <w:rsid w:val="009E37B2"/>
    <w:rsid w:val="009E7B99"/>
    <w:rsid w:val="009F35A4"/>
    <w:rsid w:val="00A02D77"/>
    <w:rsid w:val="00A13E99"/>
    <w:rsid w:val="00A14D52"/>
    <w:rsid w:val="00A23ED4"/>
    <w:rsid w:val="00A32D82"/>
    <w:rsid w:val="00A36F42"/>
    <w:rsid w:val="00A37BDC"/>
    <w:rsid w:val="00A41E98"/>
    <w:rsid w:val="00A45390"/>
    <w:rsid w:val="00A57956"/>
    <w:rsid w:val="00A617AD"/>
    <w:rsid w:val="00A62282"/>
    <w:rsid w:val="00A625C4"/>
    <w:rsid w:val="00A6420B"/>
    <w:rsid w:val="00A73761"/>
    <w:rsid w:val="00A86897"/>
    <w:rsid w:val="00A86CAE"/>
    <w:rsid w:val="00A93FEC"/>
    <w:rsid w:val="00A97CE9"/>
    <w:rsid w:val="00AA09E4"/>
    <w:rsid w:val="00AA3CFB"/>
    <w:rsid w:val="00AC1A18"/>
    <w:rsid w:val="00AC4657"/>
    <w:rsid w:val="00AD1D1A"/>
    <w:rsid w:val="00AD2279"/>
    <w:rsid w:val="00AD4938"/>
    <w:rsid w:val="00AD5004"/>
    <w:rsid w:val="00AE2210"/>
    <w:rsid w:val="00AE64B2"/>
    <w:rsid w:val="00AF07D4"/>
    <w:rsid w:val="00AF4029"/>
    <w:rsid w:val="00AF423D"/>
    <w:rsid w:val="00B01161"/>
    <w:rsid w:val="00B02283"/>
    <w:rsid w:val="00B21430"/>
    <w:rsid w:val="00B22BA5"/>
    <w:rsid w:val="00B25115"/>
    <w:rsid w:val="00B32C15"/>
    <w:rsid w:val="00B447F7"/>
    <w:rsid w:val="00B5279D"/>
    <w:rsid w:val="00B55F37"/>
    <w:rsid w:val="00B5633B"/>
    <w:rsid w:val="00B5662F"/>
    <w:rsid w:val="00B576F5"/>
    <w:rsid w:val="00B63771"/>
    <w:rsid w:val="00B6634B"/>
    <w:rsid w:val="00B664F9"/>
    <w:rsid w:val="00B74EBA"/>
    <w:rsid w:val="00B77DA6"/>
    <w:rsid w:val="00B84E90"/>
    <w:rsid w:val="00BA061B"/>
    <w:rsid w:val="00BA15C2"/>
    <w:rsid w:val="00BA2F28"/>
    <w:rsid w:val="00BA4F2E"/>
    <w:rsid w:val="00BB0AE2"/>
    <w:rsid w:val="00BB1CB1"/>
    <w:rsid w:val="00BC09AA"/>
    <w:rsid w:val="00BC2CCB"/>
    <w:rsid w:val="00BC4001"/>
    <w:rsid w:val="00BC5C9D"/>
    <w:rsid w:val="00BD2B80"/>
    <w:rsid w:val="00BD2DCD"/>
    <w:rsid w:val="00BD5432"/>
    <w:rsid w:val="00BE13C7"/>
    <w:rsid w:val="00BE1D75"/>
    <w:rsid w:val="00BF166D"/>
    <w:rsid w:val="00C01A35"/>
    <w:rsid w:val="00C01B7F"/>
    <w:rsid w:val="00C03D33"/>
    <w:rsid w:val="00C11A08"/>
    <w:rsid w:val="00C12907"/>
    <w:rsid w:val="00C1630F"/>
    <w:rsid w:val="00C21F1A"/>
    <w:rsid w:val="00C2641C"/>
    <w:rsid w:val="00C32936"/>
    <w:rsid w:val="00C37E1E"/>
    <w:rsid w:val="00C42C43"/>
    <w:rsid w:val="00C42E53"/>
    <w:rsid w:val="00C459C8"/>
    <w:rsid w:val="00C55EC0"/>
    <w:rsid w:val="00C60ACD"/>
    <w:rsid w:val="00C62B2A"/>
    <w:rsid w:val="00C64169"/>
    <w:rsid w:val="00C6775F"/>
    <w:rsid w:val="00C71245"/>
    <w:rsid w:val="00C73451"/>
    <w:rsid w:val="00C75830"/>
    <w:rsid w:val="00C82D97"/>
    <w:rsid w:val="00C875A2"/>
    <w:rsid w:val="00C90952"/>
    <w:rsid w:val="00C93C2F"/>
    <w:rsid w:val="00C93ED7"/>
    <w:rsid w:val="00CA2A87"/>
    <w:rsid w:val="00CA6460"/>
    <w:rsid w:val="00CB1FAE"/>
    <w:rsid w:val="00CB3845"/>
    <w:rsid w:val="00CB3A10"/>
    <w:rsid w:val="00CB76B9"/>
    <w:rsid w:val="00CC56A6"/>
    <w:rsid w:val="00CD1E8F"/>
    <w:rsid w:val="00CD764D"/>
    <w:rsid w:val="00CE0085"/>
    <w:rsid w:val="00CE1164"/>
    <w:rsid w:val="00CE1B5F"/>
    <w:rsid w:val="00CE3FFA"/>
    <w:rsid w:val="00CE7694"/>
    <w:rsid w:val="00CF7941"/>
    <w:rsid w:val="00D0091F"/>
    <w:rsid w:val="00D02725"/>
    <w:rsid w:val="00D147CF"/>
    <w:rsid w:val="00D22128"/>
    <w:rsid w:val="00D32C3D"/>
    <w:rsid w:val="00D338ED"/>
    <w:rsid w:val="00D34EA8"/>
    <w:rsid w:val="00D35210"/>
    <w:rsid w:val="00D45DF6"/>
    <w:rsid w:val="00D46819"/>
    <w:rsid w:val="00D52DCB"/>
    <w:rsid w:val="00D552C3"/>
    <w:rsid w:val="00D56126"/>
    <w:rsid w:val="00D575A3"/>
    <w:rsid w:val="00D61F7B"/>
    <w:rsid w:val="00D634F0"/>
    <w:rsid w:val="00D6649F"/>
    <w:rsid w:val="00D713EB"/>
    <w:rsid w:val="00D84D19"/>
    <w:rsid w:val="00D87135"/>
    <w:rsid w:val="00D91141"/>
    <w:rsid w:val="00D9114B"/>
    <w:rsid w:val="00D97BB7"/>
    <w:rsid w:val="00DA1ECB"/>
    <w:rsid w:val="00DA34F0"/>
    <w:rsid w:val="00DA37B1"/>
    <w:rsid w:val="00DA3DDE"/>
    <w:rsid w:val="00DA425B"/>
    <w:rsid w:val="00DB3721"/>
    <w:rsid w:val="00DB6F1C"/>
    <w:rsid w:val="00DD6EA4"/>
    <w:rsid w:val="00DD7749"/>
    <w:rsid w:val="00DE20EF"/>
    <w:rsid w:val="00DE72AD"/>
    <w:rsid w:val="00DF0DB0"/>
    <w:rsid w:val="00DF210B"/>
    <w:rsid w:val="00DF3D12"/>
    <w:rsid w:val="00DF6AD2"/>
    <w:rsid w:val="00DF7D1C"/>
    <w:rsid w:val="00E01DAF"/>
    <w:rsid w:val="00E02B4C"/>
    <w:rsid w:val="00E04FA8"/>
    <w:rsid w:val="00E11DA5"/>
    <w:rsid w:val="00E126DC"/>
    <w:rsid w:val="00E20D83"/>
    <w:rsid w:val="00E21584"/>
    <w:rsid w:val="00E22E89"/>
    <w:rsid w:val="00E255BB"/>
    <w:rsid w:val="00E25D66"/>
    <w:rsid w:val="00E260B2"/>
    <w:rsid w:val="00E268EF"/>
    <w:rsid w:val="00E31FA8"/>
    <w:rsid w:val="00E3432E"/>
    <w:rsid w:val="00E34ABB"/>
    <w:rsid w:val="00E34F48"/>
    <w:rsid w:val="00E36515"/>
    <w:rsid w:val="00E366E8"/>
    <w:rsid w:val="00E429F5"/>
    <w:rsid w:val="00E455EF"/>
    <w:rsid w:val="00E466DC"/>
    <w:rsid w:val="00E4743E"/>
    <w:rsid w:val="00E47A80"/>
    <w:rsid w:val="00E47FC4"/>
    <w:rsid w:val="00E622D7"/>
    <w:rsid w:val="00E62455"/>
    <w:rsid w:val="00E62595"/>
    <w:rsid w:val="00E679FA"/>
    <w:rsid w:val="00E70B5E"/>
    <w:rsid w:val="00E8066F"/>
    <w:rsid w:val="00E82CF8"/>
    <w:rsid w:val="00E85371"/>
    <w:rsid w:val="00E903C1"/>
    <w:rsid w:val="00E9566A"/>
    <w:rsid w:val="00E963C2"/>
    <w:rsid w:val="00EA3BED"/>
    <w:rsid w:val="00EA46DC"/>
    <w:rsid w:val="00EA540B"/>
    <w:rsid w:val="00EB188A"/>
    <w:rsid w:val="00EB331F"/>
    <w:rsid w:val="00EB615A"/>
    <w:rsid w:val="00EC01D8"/>
    <w:rsid w:val="00EC3A5A"/>
    <w:rsid w:val="00EC72EC"/>
    <w:rsid w:val="00ED587F"/>
    <w:rsid w:val="00EE2096"/>
    <w:rsid w:val="00EF20C9"/>
    <w:rsid w:val="00EF5D09"/>
    <w:rsid w:val="00F01416"/>
    <w:rsid w:val="00F0153A"/>
    <w:rsid w:val="00F21C50"/>
    <w:rsid w:val="00F27604"/>
    <w:rsid w:val="00F343B3"/>
    <w:rsid w:val="00F3704B"/>
    <w:rsid w:val="00F44205"/>
    <w:rsid w:val="00F45A8D"/>
    <w:rsid w:val="00F45B38"/>
    <w:rsid w:val="00F52519"/>
    <w:rsid w:val="00F556FB"/>
    <w:rsid w:val="00F60F8A"/>
    <w:rsid w:val="00F630A4"/>
    <w:rsid w:val="00F707CA"/>
    <w:rsid w:val="00F7114B"/>
    <w:rsid w:val="00F743B3"/>
    <w:rsid w:val="00F808C8"/>
    <w:rsid w:val="00F8375F"/>
    <w:rsid w:val="00F83CEB"/>
    <w:rsid w:val="00F84620"/>
    <w:rsid w:val="00F923D9"/>
    <w:rsid w:val="00FA17A4"/>
    <w:rsid w:val="00FA3649"/>
    <w:rsid w:val="00FA4A51"/>
    <w:rsid w:val="00FA5087"/>
    <w:rsid w:val="00FB255E"/>
    <w:rsid w:val="00FC1559"/>
    <w:rsid w:val="00FC4034"/>
    <w:rsid w:val="00FC64A1"/>
    <w:rsid w:val="00FD2D67"/>
    <w:rsid w:val="00FD398A"/>
    <w:rsid w:val="00FD6DB8"/>
    <w:rsid w:val="00FE2761"/>
    <w:rsid w:val="00FE29D0"/>
    <w:rsid w:val="00FE2C69"/>
    <w:rsid w:val="00FF120F"/>
    <w:rsid w:val="00FF2D41"/>
    <w:rsid w:val="00FF5A5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5AA7"/>
    <w:pPr>
      <w:jc w:val="left"/>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2D5AA7"/>
    <w:pPr>
      <w:jc w:val="left"/>
    </w:pPr>
    <w:rPr>
      <w:rFonts w:ascii="Calibri" w:eastAsia="Times New Roman" w:hAnsi="Calibri" w:cs="Times New Roman"/>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1024</Words>
  <Characters>5841</Characters>
  <Application>Microsoft Office Word</Application>
  <DocSecurity>0</DocSecurity>
  <Lines>48</Lines>
  <Paragraphs>13</Paragraphs>
  <ScaleCrop>false</ScaleCrop>
  <Company>Microsoft</Company>
  <LinksUpToDate>false</LinksUpToDate>
  <CharactersWithSpaces>6852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2017-02-10T12:11:00Z</dcterms:created>
  <dcterms:modified xsi:type="dcterms:W3CDTF">2017-02-16T07:25:00Z</dcterms:modified>
</cp:coreProperties>
</file>